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8197A" w14:textId="77777777" w:rsidR="00445618" w:rsidRDefault="00445618" w:rsidP="00445618">
      <w:pPr>
        <w:ind w:left="-284" w:right="425" w:firstLine="360"/>
        <w:rPr>
          <w:b/>
          <w:noProof/>
          <w:color w:val="003366"/>
        </w:rPr>
      </w:pPr>
    </w:p>
    <w:p w14:paraId="6AC64924" w14:textId="77777777" w:rsidR="007F1E1A" w:rsidRDefault="00703050" w:rsidP="007F1E1A">
      <w:pPr>
        <w:ind w:left="-567"/>
        <w:contextualSpacing/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1068CC" wp14:editId="4991233D">
            <wp:simplePos x="0" y="0"/>
            <wp:positionH relativeFrom="column">
              <wp:posOffset>396875</wp:posOffset>
            </wp:positionH>
            <wp:positionV relativeFrom="paragraph">
              <wp:posOffset>117806</wp:posOffset>
            </wp:positionV>
            <wp:extent cx="2530757" cy="437322"/>
            <wp:effectExtent l="0" t="0" r="3175" b="1270"/>
            <wp:wrapNone/>
            <wp:docPr id="2" name="Рисунок 2" descr="D:\Aleksei_MorSPb\Морской Петербург\Logo and Banner\Лого Морской Петербург\Лого компании Морской Петербург\logo 2023\logo_Морской Петербург_2023_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eksei_MorSPb\Морской Петербург\Logo and Banner\Лого Морской Петербург\Лого компании Морской Петербург\logo 2023\logo_Морской Петербург_2023_v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57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A1">
        <w:rPr>
          <w:b/>
        </w:rPr>
        <w:t xml:space="preserve">         </w:t>
      </w:r>
    </w:p>
    <w:p w14:paraId="53F0D29A" w14:textId="77777777" w:rsidR="007F1E1A" w:rsidRPr="00963EA8" w:rsidRDefault="007F1E1A" w:rsidP="007F1E1A">
      <w:pPr>
        <w:jc w:val="right"/>
        <w:outlineLvl w:val="0"/>
        <w:rPr>
          <w:sz w:val="16"/>
          <w:szCs w:val="22"/>
        </w:rPr>
      </w:pPr>
      <w:r w:rsidRPr="00963EA8">
        <w:rPr>
          <w:sz w:val="16"/>
          <w:szCs w:val="22"/>
        </w:rPr>
        <w:t>ООО «МОРСКОЙ СПБ»  ИНН</w:t>
      </w:r>
      <w:r w:rsidR="00B32B26" w:rsidRPr="00963EA8">
        <w:rPr>
          <w:sz w:val="16"/>
          <w:szCs w:val="22"/>
        </w:rPr>
        <w:t xml:space="preserve"> </w:t>
      </w:r>
      <w:r w:rsidRPr="00963EA8">
        <w:rPr>
          <w:sz w:val="16"/>
          <w:szCs w:val="22"/>
        </w:rPr>
        <w:t>7813659307</w:t>
      </w:r>
    </w:p>
    <w:p w14:paraId="58CC46C5" w14:textId="77777777" w:rsidR="007F1E1A" w:rsidRPr="00963EA8" w:rsidRDefault="007F1E1A" w:rsidP="007F1E1A">
      <w:pPr>
        <w:jc w:val="right"/>
        <w:outlineLvl w:val="0"/>
        <w:rPr>
          <w:sz w:val="16"/>
          <w:szCs w:val="22"/>
        </w:rPr>
      </w:pPr>
      <w:r w:rsidRPr="00963EA8">
        <w:rPr>
          <w:sz w:val="16"/>
          <w:szCs w:val="22"/>
        </w:rPr>
        <w:t>197198, Санкт-Петербург, Большой проспект, П.С.</w:t>
      </w:r>
      <w:r w:rsidR="00AD7F7F" w:rsidRPr="00963EA8">
        <w:rPr>
          <w:sz w:val="16"/>
          <w:szCs w:val="22"/>
        </w:rPr>
        <w:t xml:space="preserve">, д. </w:t>
      </w:r>
      <w:r w:rsidRPr="00963EA8">
        <w:rPr>
          <w:sz w:val="16"/>
          <w:szCs w:val="22"/>
        </w:rPr>
        <w:t>29а</w:t>
      </w:r>
    </w:p>
    <w:p w14:paraId="2FC3D1D4" w14:textId="77777777" w:rsidR="007F1E1A" w:rsidRPr="00963EA8" w:rsidRDefault="007F1E1A" w:rsidP="007F1E1A">
      <w:pPr>
        <w:jc w:val="right"/>
        <w:outlineLvl w:val="0"/>
        <w:rPr>
          <w:sz w:val="16"/>
          <w:szCs w:val="22"/>
        </w:rPr>
      </w:pPr>
      <w:r w:rsidRPr="00963EA8">
        <w:rPr>
          <w:sz w:val="16"/>
          <w:szCs w:val="22"/>
        </w:rPr>
        <w:t>+7 (812) 230-9453, 230-9457</w:t>
      </w:r>
    </w:p>
    <w:p w14:paraId="553B443D" w14:textId="77777777" w:rsidR="00AA0642" w:rsidRDefault="009339A2" w:rsidP="00AA0642">
      <w:pPr>
        <w:jc w:val="right"/>
        <w:outlineLvl w:val="0"/>
        <w:rPr>
          <w:rFonts w:ascii="Calibri" w:hAnsi="Calibri" w:cs="Arial"/>
          <w:sz w:val="16"/>
          <w:szCs w:val="22"/>
        </w:rPr>
      </w:pPr>
      <w:hyperlink r:id="rId8" w:history="1"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info</w:t>
        </w:r>
        <w:r w:rsidR="007F1E1A" w:rsidRPr="00963EA8">
          <w:rPr>
            <w:rStyle w:val="a4"/>
            <w:rFonts w:ascii="Calibri" w:hAnsi="Calibri" w:cs="Arial"/>
            <w:sz w:val="16"/>
            <w:szCs w:val="22"/>
          </w:rPr>
          <w:t>@</w:t>
        </w:r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morspb</w:t>
        </w:r>
        <w:r w:rsidR="007F1E1A" w:rsidRPr="00963EA8">
          <w:rPr>
            <w:rStyle w:val="a4"/>
            <w:rFonts w:ascii="Calibri" w:hAnsi="Calibri" w:cs="Arial"/>
            <w:sz w:val="16"/>
            <w:szCs w:val="22"/>
          </w:rPr>
          <w:t>.</w:t>
        </w:r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ru</w:t>
        </w:r>
      </w:hyperlink>
      <w:r w:rsidR="007F1E1A" w:rsidRPr="00963EA8">
        <w:rPr>
          <w:rFonts w:ascii="Calibri" w:hAnsi="Calibri" w:cs="Arial"/>
          <w:sz w:val="16"/>
          <w:szCs w:val="22"/>
        </w:rPr>
        <w:t xml:space="preserve">; </w:t>
      </w:r>
      <w:hyperlink r:id="rId9" w:history="1"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www</w:t>
        </w:r>
        <w:r w:rsidR="007F1E1A" w:rsidRPr="00963EA8">
          <w:rPr>
            <w:rStyle w:val="a4"/>
            <w:rFonts w:ascii="Calibri" w:hAnsi="Calibri" w:cs="Arial"/>
            <w:sz w:val="16"/>
            <w:szCs w:val="22"/>
          </w:rPr>
          <w:t>.</w:t>
        </w:r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morspb</w:t>
        </w:r>
        <w:r w:rsidR="007F1E1A" w:rsidRPr="00963EA8">
          <w:rPr>
            <w:rStyle w:val="a4"/>
            <w:rFonts w:ascii="Calibri" w:hAnsi="Calibri" w:cs="Arial"/>
            <w:sz w:val="16"/>
            <w:szCs w:val="22"/>
          </w:rPr>
          <w:t>.</w:t>
        </w:r>
        <w:proofErr w:type="spellStart"/>
        <w:r w:rsidR="007F1E1A" w:rsidRPr="00963EA8">
          <w:rPr>
            <w:rStyle w:val="a4"/>
            <w:rFonts w:ascii="Calibri" w:hAnsi="Calibri" w:cs="Arial"/>
            <w:sz w:val="16"/>
            <w:szCs w:val="22"/>
            <w:lang w:val="en-US"/>
          </w:rPr>
          <w:t>ru</w:t>
        </w:r>
        <w:proofErr w:type="spellEnd"/>
      </w:hyperlink>
    </w:p>
    <w:p w14:paraId="2023E889" w14:textId="305C2358" w:rsidR="00AA0642" w:rsidRDefault="009339A2" w:rsidP="00AA0642">
      <w:pPr>
        <w:jc w:val="right"/>
        <w:outlineLvl w:val="0"/>
        <w:rPr>
          <w:rFonts w:ascii="Calibri" w:hAnsi="Calibri" w:cs="Arial"/>
          <w:sz w:val="16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8832A37" wp14:editId="59C4A455">
            <wp:simplePos x="0" y="0"/>
            <wp:positionH relativeFrom="column">
              <wp:posOffset>-31115</wp:posOffset>
            </wp:positionH>
            <wp:positionV relativeFrom="paragraph">
              <wp:posOffset>6350</wp:posOffset>
            </wp:positionV>
            <wp:extent cx="16002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43" y="21414"/>
                <wp:lineTo x="213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0A32" w14:textId="0B50A87B" w:rsidR="00AA0642" w:rsidRDefault="00AA0642" w:rsidP="00AA0642">
      <w:pPr>
        <w:jc w:val="right"/>
        <w:outlineLvl w:val="0"/>
        <w:rPr>
          <w:rFonts w:ascii="Calibri" w:hAnsi="Calibri" w:cs="Arial"/>
          <w:sz w:val="16"/>
          <w:szCs w:val="22"/>
        </w:rPr>
      </w:pPr>
    </w:p>
    <w:p w14:paraId="443E5B6F" w14:textId="77777777" w:rsidR="00AA0642" w:rsidRDefault="00DA17AF" w:rsidP="00AA0642">
      <w:pPr>
        <w:jc w:val="center"/>
        <w:outlineLvl w:val="0"/>
        <w:rPr>
          <w:rFonts w:ascii="Calibri" w:hAnsi="Calibri" w:cs="Arial"/>
          <w:sz w:val="16"/>
          <w:szCs w:val="22"/>
        </w:rPr>
      </w:pPr>
      <w:r w:rsidRPr="00AA0642">
        <w:rPr>
          <w:b/>
          <w:sz w:val="20"/>
          <w:szCs w:val="20"/>
        </w:rPr>
        <w:t>СПРАВОЧНИК</w:t>
      </w:r>
      <w:r w:rsidR="00794240" w:rsidRPr="00AA0642">
        <w:rPr>
          <w:b/>
          <w:sz w:val="20"/>
          <w:szCs w:val="20"/>
        </w:rPr>
        <w:t xml:space="preserve"> </w:t>
      </w:r>
      <w:r w:rsidR="00445618" w:rsidRPr="00AA0642">
        <w:rPr>
          <w:b/>
          <w:sz w:val="20"/>
          <w:szCs w:val="20"/>
        </w:rPr>
        <w:t>«</w:t>
      </w:r>
      <w:r w:rsidR="00445618" w:rsidRPr="00AA0642">
        <w:rPr>
          <w:b/>
          <w:color w:val="000000"/>
          <w:sz w:val="20"/>
          <w:szCs w:val="20"/>
        </w:rPr>
        <w:t>ЖЕЛЕЗНОДОРОЖНЫЕ КОНТЕЙНЕРНЫЕ ТЕРМИНАЛЫ РОССИИ</w:t>
      </w:r>
      <w:r w:rsidR="00AA0642" w:rsidRPr="00AA0642">
        <w:rPr>
          <w:b/>
          <w:color w:val="000000"/>
          <w:sz w:val="20"/>
          <w:szCs w:val="20"/>
        </w:rPr>
        <w:t>,</w:t>
      </w:r>
    </w:p>
    <w:p w14:paraId="41A89B78" w14:textId="1E1CCB36" w:rsidR="009339A2" w:rsidRDefault="00AA0642" w:rsidP="009339A2">
      <w:pPr>
        <w:jc w:val="center"/>
        <w:outlineLvl w:val="0"/>
        <w:rPr>
          <w:bCs/>
          <w:sz w:val="18"/>
          <w:szCs w:val="18"/>
        </w:rPr>
      </w:pPr>
      <w:r w:rsidRPr="00AA0642">
        <w:rPr>
          <w:b/>
          <w:color w:val="000000"/>
          <w:sz w:val="20"/>
          <w:szCs w:val="20"/>
        </w:rPr>
        <w:t xml:space="preserve">БЕЛОРУССИИ </w:t>
      </w:r>
      <w:r w:rsidR="009339A2">
        <w:rPr>
          <w:b/>
          <w:color w:val="000000"/>
          <w:sz w:val="20"/>
          <w:szCs w:val="20"/>
        </w:rPr>
        <w:t>И</w:t>
      </w:r>
      <w:bookmarkStart w:id="0" w:name="_GoBack"/>
      <w:bookmarkEnd w:id="0"/>
      <w:r w:rsidRPr="00AA0642">
        <w:rPr>
          <w:b/>
          <w:color w:val="000000"/>
          <w:sz w:val="20"/>
          <w:szCs w:val="20"/>
        </w:rPr>
        <w:t xml:space="preserve"> КАЗАХСТАНА</w:t>
      </w:r>
      <w:r w:rsidR="00445618" w:rsidRPr="00AA0642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br/>
      </w:r>
    </w:p>
    <w:p w14:paraId="14BAE9C5" w14:textId="7C6121BB" w:rsidR="00794240" w:rsidRPr="00AA0642" w:rsidRDefault="00794240" w:rsidP="009339A2">
      <w:pPr>
        <w:outlineLvl w:val="0"/>
        <w:rPr>
          <w:rFonts w:ascii="Calibri" w:hAnsi="Calibri" w:cs="Arial"/>
          <w:sz w:val="16"/>
          <w:szCs w:val="22"/>
        </w:rPr>
      </w:pPr>
      <w:r w:rsidRPr="00AA0642">
        <w:rPr>
          <w:bCs/>
          <w:sz w:val="18"/>
          <w:szCs w:val="18"/>
        </w:rPr>
        <w:t xml:space="preserve">Издательская компания «Морской Петербург» готовит </w:t>
      </w:r>
      <w:r w:rsidR="00963EA8" w:rsidRPr="00AA0642">
        <w:rPr>
          <w:bCs/>
          <w:sz w:val="18"/>
          <w:szCs w:val="18"/>
        </w:rPr>
        <w:t>нов</w:t>
      </w:r>
      <w:r w:rsidR="00DA17AF" w:rsidRPr="00AA0642">
        <w:rPr>
          <w:bCs/>
          <w:sz w:val="18"/>
          <w:szCs w:val="18"/>
        </w:rPr>
        <w:t>ый ежегодный справочник</w:t>
      </w:r>
      <w:r w:rsidRPr="00AA0642">
        <w:rPr>
          <w:color w:val="000000"/>
          <w:sz w:val="18"/>
          <w:szCs w:val="18"/>
        </w:rPr>
        <w:t xml:space="preserve"> </w:t>
      </w:r>
      <w:r w:rsidRPr="00AA0642">
        <w:rPr>
          <w:b/>
          <w:color w:val="000000"/>
          <w:sz w:val="18"/>
          <w:szCs w:val="18"/>
        </w:rPr>
        <w:t>«</w:t>
      </w:r>
      <w:r w:rsidR="00445618" w:rsidRPr="00AA0642">
        <w:rPr>
          <w:b/>
          <w:color w:val="000000"/>
          <w:sz w:val="18"/>
          <w:szCs w:val="18"/>
        </w:rPr>
        <w:t xml:space="preserve">Железнодорожные контейнерные терминалы </w:t>
      </w:r>
      <w:r w:rsidRPr="00AA0642">
        <w:rPr>
          <w:b/>
          <w:color w:val="000000"/>
          <w:sz w:val="18"/>
          <w:szCs w:val="18"/>
        </w:rPr>
        <w:t>России</w:t>
      </w:r>
      <w:r w:rsidR="00AA0642">
        <w:rPr>
          <w:b/>
          <w:color w:val="000000"/>
          <w:sz w:val="18"/>
          <w:szCs w:val="18"/>
        </w:rPr>
        <w:t>, Белоруссии и Казахстана</w:t>
      </w:r>
      <w:r w:rsidRPr="00AA0642">
        <w:rPr>
          <w:b/>
          <w:color w:val="000000"/>
          <w:sz w:val="18"/>
          <w:szCs w:val="18"/>
        </w:rPr>
        <w:t>»</w:t>
      </w:r>
      <w:r w:rsidR="00B32B26" w:rsidRPr="00AA0642">
        <w:rPr>
          <w:color w:val="000000"/>
          <w:sz w:val="18"/>
          <w:szCs w:val="18"/>
        </w:rPr>
        <w:t>, котор</w:t>
      </w:r>
      <w:r w:rsidR="00DA17AF" w:rsidRPr="00AA0642">
        <w:rPr>
          <w:color w:val="000000"/>
          <w:sz w:val="18"/>
          <w:szCs w:val="18"/>
        </w:rPr>
        <w:t>ый</w:t>
      </w:r>
      <w:r w:rsidR="00B32B26" w:rsidRPr="00AA0642">
        <w:rPr>
          <w:color w:val="000000"/>
          <w:sz w:val="18"/>
          <w:szCs w:val="18"/>
        </w:rPr>
        <w:t xml:space="preserve"> выйдет из печати в </w:t>
      </w:r>
      <w:r w:rsidR="004A4B53">
        <w:rPr>
          <w:color w:val="000000"/>
          <w:sz w:val="18"/>
          <w:szCs w:val="18"/>
        </w:rPr>
        <w:t>2026 г.</w:t>
      </w:r>
    </w:p>
    <w:p w14:paraId="411AB315" w14:textId="063B0252" w:rsidR="002704DB" w:rsidRDefault="002704DB" w:rsidP="002704DB">
      <w:pPr>
        <w:contextualSpacing/>
        <w:jc w:val="center"/>
        <w:rPr>
          <w:bCs/>
          <w:i/>
          <w:iCs/>
          <w:sz w:val="20"/>
        </w:rPr>
      </w:pPr>
    </w:p>
    <w:p w14:paraId="73971D29" w14:textId="7DDE4CAC" w:rsidR="00DA17AF" w:rsidRPr="00AA0642" w:rsidRDefault="00DA17AF" w:rsidP="009339A2">
      <w:pPr>
        <w:pStyle w:val="a8"/>
        <w:rPr>
          <w:rFonts w:eastAsia="Kozuka Gothic Pro EL"/>
          <w:b/>
          <w:sz w:val="18"/>
          <w:szCs w:val="18"/>
        </w:rPr>
      </w:pPr>
      <w:r w:rsidRPr="00AA0642">
        <w:rPr>
          <w:rFonts w:eastAsia="Kozuka Gothic Pro EL"/>
          <w:b/>
          <w:sz w:val="18"/>
          <w:szCs w:val="18"/>
        </w:rPr>
        <w:t>Основные рубрики справочника:</w:t>
      </w:r>
    </w:p>
    <w:p w14:paraId="59FFF966" w14:textId="5951B086" w:rsidR="00866A71" w:rsidRPr="008912BA" w:rsidRDefault="00DA17AF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sz w:val="18"/>
          <w:szCs w:val="22"/>
        </w:rPr>
      </w:pPr>
      <w:proofErr w:type="gramStart"/>
      <w:r w:rsidRPr="008912BA">
        <w:rPr>
          <w:sz w:val="18"/>
          <w:szCs w:val="22"/>
        </w:rPr>
        <w:t>Железные дороги РФ</w:t>
      </w:r>
      <w:r w:rsidR="003366E5" w:rsidRPr="008912BA">
        <w:rPr>
          <w:sz w:val="18"/>
          <w:szCs w:val="22"/>
        </w:rPr>
        <w:t xml:space="preserve"> (</w:t>
      </w:r>
      <w:r w:rsidR="002E4336" w:rsidRPr="008912BA">
        <w:rPr>
          <w:sz w:val="18"/>
          <w:szCs w:val="22"/>
        </w:rPr>
        <w:t>информация, к</w:t>
      </w:r>
      <w:r w:rsidR="00E716A0" w:rsidRPr="008912BA">
        <w:rPr>
          <w:sz w:val="18"/>
          <w:szCs w:val="22"/>
        </w:rPr>
        <w:t xml:space="preserve">арта </w:t>
      </w:r>
      <w:r w:rsidR="003366E5" w:rsidRPr="008912BA">
        <w:rPr>
          <w:sz w:val="18"/>
          <w:szCs w:val="22"/>
        </w:rPr>
        <w:t>железных дорог РФ с разделением на регионы, статистика.</w:t>
      </w:r>
      <w:proofErr w:type="gramEnd"/>
    </w:p>
    <w:p w14:paraId="2FC726A0" w14:textId="7CAD05BA" w:rsidR="003366E5" w:rsidRPr="008912BA" w:rsidRDefault="002E4336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sz w:val="18"/>
          <w:szCs w:val="22"/>
        </w:rPr>
      </w:pPr>
      <w:r w:rsidRPr="008912BA">
        <w:rPr>
          <w:sz w:val="18"/>
          <w:szCs w:val="22"/>
        </w:rPr>
        <w:t>Контакты</w:t>
      </w:r>
      <w:r w:rsidR="003366E5" w:rsidRPr="008912BA">
        <w:rPr>
          <w:sz w:val="18"/>
          <w:szCs w:val="22"/>
        </w:rPr>
        <w:t xml:space="preserve"> центрально</w:t>
      </w:r>
      <w:r w:rsidRPr="008912BA">
        <w:rPr>
          <w:sz w:val="18"/>
          <w:szCs w:val="22"/>
        </w:rPr>
        <w:t>го</w:t>
      </w:r>
      <w:r w:rsidR="003366E5" w:rsidRPr="008912BA">
        <w:rPr>
          <w:sz w:val="18"/>
          <w:szCs w:val="22"/>
        </w:rPr>
        <w:t xml:space="preserve"> офис</w:t>
      </w:r>
      <w:r w:rsidRPr="008912BA">
        <w:rPr>
          <w:sz w:val="18"/>
          <w:szCs w:val="22"/>
        </w:rPr>
        <w:t>а</w:t>
      </w:r>
      <w:r w:rsidR="003366E5" w:rsidRPr="008912BA">
        <w:rPr>
          <w:sz w:val="18"/>
          <w:szCs w:val="22"/>
        </w:rPr>
        <w:t xml:space="preserve"> ОАО «РЖД», контакты дирекций дороги;</w:t>
      </w:r>
    </w:p>
    <w:p w14:paraId="3CFD23C5" w14:textId="2860328F" w:rsidR="002E4336" w:rsidRPr="008912BA" w:rsidRDefault="003366E5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sz w:val="18"/>
          <w:szCs w:val="22"/>
        </w:rPr>
      </w:pPr>
      <w:r w:rsidRPr="008912BA">
        <w:rPr>
          <w:sz w:val="18"/>
          <w:szCs w:val="22"/>
        </w:rPr>
        <w:t xml:space="preserve">Федеральные </w:t>
      </w:r>
      <w:r w:rsidR="00FF0132" w:rsidRPr="008912BA">
        <w:rPr>
          <w:sz w:val="18"/>
          <w:szCs w:val="22"/>
        </w:rPr>
        <w:t>о</w:t>
      </w:r>
      <w:r w:rsidRPr="008912BA">
        <w:rPr>
          <w:sz w:val="18"/>
          <w:szCs w:val="22"/>
        </w:rPr>
        <w:t xml:space="preserve">круга РФ (Карта </w:t>
      </w:r>
      <w:r w:rsidR="002E4336" w:rsidRPr="008912BA">
        <w:rPr>
          <w:sz w:val="18"/>
          <w:szCs w:val="22"/>
        </w:rPr>
        <w:t>с выделенными крупнейшими ЖД терминалами, включая портовые</w:t>
      </w:r>
      <w:r w:rsidR="00600E22">
        <w:rPr>
          <w:sz w:val="18"/>
          <w:szCs w:val="22"/>
        </w:rPr>
        <w:t>)</w:t>
      </w:r>
      <w:r w:rsidR="002E4336" w:rsidRPr="008912BA">
        <w:rPr>
          <w:sz w:val="18"/>
          <w:szCs w:val="22"/>
        </w:rPr>
        <w:t>.</w:t>
      </w:r>
    </w:p>
    <w:p w14:paraId="71DECD29" w14:textId="1AD90266" w:rsidR="002E4336" w:rsidRPr="008912BA" w:rsidRDefault="00A13B3C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color w:val="000000" w:themeColor="text1"/>
          <w:sz w:val="18"/>
          <w:szCs w:val="22"/>
        </w:rPr>
      </w:pPr>
      <w:r w:rsidRPr="008912BA">
        <w:rPr>
          <w:color w:val="000000" w:themeColor="text1"/>
          <w:sz w:val="18"/>
          <w:szCs w:val="22"/>
        </w:rPr>
        <w:t xml:space="preserve">Действующие железнодорожные </w:t>
      </w:r>
      <w:r w:rsidR="00FF0132" w:rsidRPr="008912BA">
        <w:rPr>
          <w:color w:val="000000" w:themeColor="text1"/>
          <w:sz w:val="18"/>
          <w:szCs w:val="22"/>
        </w:rPr>
        <w:t>контейнерны</w:t>
      </w:r>
      <w:r w:rsidRPr="008912BA">
        <w:rPr>
          <w:color w:val="000000" w:themeColor="text1"/>
          <w:sz w:val="18"/>
          <w:szCs w:val="22"/>
        </w:rPr>
        <w:t>е</w:t>
      </w:r>
      <w:r w:rsidR="00FF0132" w:rsidRPr="008912BA">
        <w:rPr>
          <w:color w:val="000000" w:themeColor="text1"/>
          <w:sz w:val="18"/>
          <w:szCs w:val="22"/>
        </w:rPr>
        <w:t xml:space="preserve"> </w:t>
      </w:r>
      <w:r w:rsidR="002E4336" w:rsidRPr="008912BA">
        <w:rPr>
          <w:color w:val="000000" w:themeColor="text1"/>
          <w:sz w:val="18"/>
          <w:szCs w:val="22"/>
        </w:rPr>
        <w:t>терминал</w:t>
      </w:r>
      <w:r w:rsidRPr="008912BA">
        <w:rPr>
          <w:color w:val="000000" w:themeColor="text1"/>
          <w:sz w:val="18"/>
          <w:szCs w:val="22"/>
        </w:rPr>
        <w:t>ы, с примыканием к станциям РЖД</w:t>
      </w:r>
      <w:r w:rsidR="002D71C6" w:rsidRPr="008912BA">
        <w:rPr>
          <w:color w:val="000000" w:themeColor="text1"/>
          <w:sz w:val="18"/>
          <w:szCs w:val="22"/>
        </w:rPr>
        <w:t>, с указанием наименования и кода станции примыкания</w:t>
      </w:r>
      <w:r w:rsidRPr="008912BA">
        <w:rPr>
          <w:color w:val="000000" w:themeColor="text1"/>
          <w:sz w:val="18"/>
          <w:szCs w:val="22"/>
        </w:rPr>
        <w:t xml:space="preserve">. Терминалы, работающие с железной дорогой доставляя контейнеры </w:t>
      </w:r>
      <w:proofErr w:type="gramStart"/>
      <w:r w:rsidRPr="008912BA">
        <w:rPr>
          <w:color w:val="000000" w:themeColor="text1"/>
          <w:sz w:val="18"/>
          <w:szCs w:val="22"/>
        </w:rPr>
        <w:t>на</w:t>
      </w:r>
      <w:proofErr w:type="gramEnd"/>
      <w:r w:rsidRPr="008912BA">
        <w:rPr>
          <w:color w:val="000000" w:themeColor="text1"/>
          <w:sz w:val="18"/>
          <w:szCs w:val="22"/>
        </w:rPr>
        <w:t>/</w:t>
      </w:r>
      <w:proofErr w:type="gramStart"/>
      <w:r w:rsidRPr="008912BA">
        <w:rPr>
          <w:color w:val="000000" w:themeColor="text1"/>
          <w:sz w:val="18"/>
          <w:szCs w:val="22"/>
        </w:rPr>
        <w:t>с</w:t>
      </w:r>
      <w:proofErr w:type="gramEnd"/>
      <w:r w:rsidRPr="008912BA">
        <w:rPr>
          <w:color w:val="000000" w:themeColor="text1"/>
          <w:sz w:val="18"/>
          <w:szCs w:val="22"/>
        </w:rPr>
        <w:t xml:space="preserve"> </w:t>
      </w:r>
      <w:r w:rsidR="00031A82">
        <w:rPr>
          <w:color w:val="000000" w:themeColor="text1"/>
          <w:sz w:val="18"/>
          <w:szCs w:val="22"/>
        </w:rPr>
        <w:t>ж.-д.</w:t>
      </w:r>
      <w:r w:rsidRPr="008912BA">
        <w:rPr>
          <w:color w:val="000000" w:themeColor="text1"/>
          <w:sz w:val="18"/>
          <w:szCs w:val="22"/>
        </w:rPr>
        <w:t xml:space="preserve"> станции автотранспортом</w:t>
      </w:r>
      <w:r w:rsidR="002D71C6" w:rsidRPr="008912BA">
        <w:rPr>
          <w:color w:val="000000" w:themeColor="text1"/>
          <w:sz w:val="18"/>
          <w:szCs w:val="22"/>
        </w:rPr>
        <w:t>, с указанием ближайших ж.</w:t>
      </w:r>
      <w:r w:rsidR="00031A82">
        <w:rPr>
          <w:color w:val="000000" w:themeColor="text1"/>
          <w:sz w:val="18"/>
          <w:szCs w:val="22"/>
        </w:rPr>
        <w:t>-</w:t>
      </w:r>
      <w:r w:rsidR="002D71C6" w:rsidRPr="008912BA">
        <w:rPr>
          <w:color w:val="000000" w:themeColor="text1"/>
          <w:sz w:val="18"/>
          <w:szCs w:val="22"/>
        </w:rPr>
        <w:t>д.</w:t>
      </w:r>
      <w:r w:rsidR="00031A82">
        <w:rPr>
          <w:color w:val="000000" w:themeColor="text1"/>
          <w:sz w:val="18"/>
          <w:szCs w:val="22"/>
        </w:rPr>
        <w:t xml:space="preserve"> </w:t>
      </w:r>
      <w:r w:rsidR="002D71C6" w:rsidRPr="008912BA">
        <w:rPr>
          <w:color w:val="000000" w:themeColor="text1"/>
          <w:sz w:val="18"/>
          <w:szCs w:val="22"/>
        </w:rPr>
        <w:t>станций</w:t>
      </w:r>
      <w:r w:rsidR="00031A82">
        <w:rPr>
          <w:color w:val="000000" w:themeColor="text1"/>
          <w:sz w:val="18"/>
          <w:szCs w:val="22"/>
        </w:rPr>
        <w:t>;</w:t>
      </w:r>
    </w:p>
    <w:p w14:paraId="7A1FF36D" w14:textId="29C9081C" w:rsidR="00FF0132" w:rsidRPr="008912BA" w:rsidRDefault="00031A82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sz w:val="18"/>
          <w:szCs w:val="22"/>
        </w:rPr>
      </w:pPr>
      <w:r>
        <w:rPr>
          <w:color w:val="000000"/>
          <w:sz w:val="18"/>
          <w:szCs w:val="22"/>
        </w:rPr>
        <w:t>С</w:t>
      </w:r>
      <w:r w:rsidRPr="008912BA">
        <w:rPr>
          <w:color w:val="000000"/>
          <w:sz w:val="18"/>
          <w:szCs w:val="22"/>
        </w:rPr>
        <w:t>троящиеся и проектируемые</w:t>
      </w:r>
      <w:r>
        <w:rPr>
          <w:color w:val="000000"/>
          <w:sz w:val="18"/>
          <w:szCs w:val="22"/>
        </w:rPr>
        <w:t xml:space="preserve"> к</w:t>
      </w:r>
      <w:r w:rsidR="00FF0132" w:rsidRPr="008912BA">
        <w:rPr>
          <w:color w:val="000000"/>
          <w:sz w:val="18"/>
          <w:szCs w:val="22"/>
        </w:rPr>
        <w:t xml:space="preserve">онтейнерные терминалы </w:t>
      </w:r>
      <w:r w:rsidR="00EC2BF6" w:rsidRPr="008912BA">
        <w:rPr>
          <w:color w:val="000000"/>
          <w:sz w:val="18"/>
          <w:szCs w:val="22"/>
        </w:rPr>
        <w:t>с железнодорожным подходом</w:t>
      </w:r>
      <w:r w:rsidR="00FF0132" w:rsidRPr="008912BA">
        <w:rPr>
          <w:color w:val="000000"/>
          <w:sz w:val="18"/>
          <w:szCs w:val="22"/>
        </w:rPr>
        <w:t>;</w:t>
      </w:r>
    </w:p>
    <w:p w14:paraId="389627D4" w14:textId="720D72FE" w:rsidR="003366E5" w:rsidRPr="008912BA" w:rsidRDefault="00031A82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sz w:val="18"/>
          <w:szCs w:val="22"/>
        </w:rPr>
      </w:pPr>
      <w:r>
        <w:rPr>
          <w:sz w:val="18"/>
          <w:szCs w:val="22"/>
        </w:rPr>
        <w:t xml:space="preserve">Ж.-д. </w:t>
      </w:r>
      <w:r w:rsidR="002E4336" w:rsidRPr="008912BA">
        <w:rPr>
          <w:sz w:val="18"/>
          <w:szCs w:val="22"/>
        </w:rPr>
        <w:t>пограничные переходы (название, пропускная способность, статистика).</w:t>
      </w:r>
    </w:p>
    <w:p w14:paraId="212E893C" w14:textId="211F3F28" w:rsidR="002E4336" w:rsidRPr="008912BA" w:rsidRDefault="00B74696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color w:val="FF0000"/>
          <w:sz w:val="18"/>
          <w:szCs w:val="22"/>
        </w:rPr>
      </w:pPr>
      <w:r w:rsidRPr="008912BA">
        <w:rPr>
          <w:sz w:val="18"/>
          <w:szCs w:val="22"/>
        </w:rPr>
        <w:t xml:space="preserve">Отраслевые объединения. </w:t>
      </w:r>
      <w:r w:rsidR="002E4336" w:rsidRPr="008912BA">
        <w:rPr>
          <w:sz w:val="18"/>
          <w:szCs w:val="22"/>
        </w:rPr>
        <w:t>Контакты участников рынка.</w:t>
      </w:r>
      <w:r w:rsidR="002D71C6" w:rsidRPr="008912BA">
        <w:rPr>
          <w:sz w:val="18"/>
          <w:szCs w:val="22"/>
        </w:rPr>
        <w:t xml:space="preserve"> </w:t>
      </w:r>
    </w:p>
    <w:p w14:paraId="5B903919" w14:textId="3A495D3D" w:rsidR="00067DCC" w:rsidRPr="008912BA" w:rsidRDefault="00067DCC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bCs/>
          <w:sz w:val="18"/>
        </w:rPr>
      </w:pPr>
      <w:r w:rsidRPr="008912BA">
        <w:rPr>
          <w:bCs/>
          <w:sz w:val="18"/>
        </w:rPr>
        <w:t xml:space="preserve">Схема </w:t>
      </w:r>
      <w:proofErr w:type="gramStart"/>
      <w:r w:rsidRPr="008912BA">
        <w:rPr>
          <w:bCs/>
          <w:sz w:val="18"/>
        </w:rPr>
        <w:t>регулярных ж</w:t>
      </w:r>
      <w:proofErr w:type="gramEnd"/>
      <w:r w:rsidRPr="008912BA">
        <w:rPr>
          <w:bCs/>
          <w:sz w:val="18"/>
        </w:rPr>
        <w:t>.-д. контейнерных маршрутов;</w:t>
      </w:r>
    </w:p>
    <w:p w14:paraId="46EB6C6B" w14:textId="2C2AE54C" w:rsidR="00254421" w:rsidRPr="008912BA" w:rsidRDefault="00435DA6" w:rsidP="009339A2">
      <w:pPr>
        <w:numPr>
          <w:ilvl w:val="0"/>
          <w:numId w:val="9"/>
        </w:numPr>
        <w:tabs>
          <w:tab w:val="left" w:pos="900"/>
          <w:tab w:val="left" w:pos="1260"/>
          <w:tab w:val="left" w:pos="1440"/>
        </w:tabs>
        <w:ind w:left="284" w:hanging="11"/>
        <w:contextualSpacing/>
        <w:jc w:val="both"/>
        <w:rPr>
          <w:bCs/>
          <w:sz w:val="18"/>
        </w:rPr>
      </w:pPr>
      <w:r w:rsidRPr="008912BA">
        <w:rPr>
          <w:bCs/>
          <w:sz w:val="18"/>
        </w:rPr>
        <w:t>Отраслевые т</w:t>
      </w:r>
      <w:r w:rsidR="00254421" w:rsidRPr="008912BA">
        <w:rPr>
          <w:bCs/>
          <w:sz w:val="18"/>
        </w:rPr>
        <w:t>аблицы и диаграммы (динамика контейнерных перевозок по сети РЖД,</w:t>
      </w:r>
      <w:r w:rsidRPr="008912BA">
        <w:rPr>
          <w:bCs/>
          <w:sz w:val="18"/>
        </w:rPr>
        <w:t xml:space="preserve"> объемы грузоперевозок через </w:t>
      </w:r>
      <w:proofErr w:type="spellStart"/>
      <w:r w:rsidRPr="008912BA">
        <w:rPr>
          <w:bCs/>
          <w:sz w:val="18"/>
        </w:rPr>
        <w:t>погранпереходы</w:t>
      </w:r>
      <w:proofErr w:type="spellEnd"/>
      <w:r w:rsidRPr="008912BA">
        <w:rPr>
          <w:bCs/>
          <w:sz w:val="18"/>
        </w:rPr>
        <w:t>, номенклатура грузов контейнерных перевозок,</w:t>
      </w:r>
      <w:r w:rsidR="00254421" w:rsidRPr="008912BA">
        <w:rPr>
          <w:bCs/>
          <w:sz w:val="18"/>
        </w:rPr>
        <w:t xml:space="preserve"> </w:t>
      </w:r>
      <w:r w:rsidRPr="008912BA">
        <w:rPr>
          <w:bCs/>
          <w:sz w:val="18"/>
        </w:rPr>
        <w:t xml:space="preserve">основные грузовладельцы, крупнейшие </w:t>
      </w:r>
      <w:r w:rsidR="00552CC3" w:rsidRPr="008912BA">
        <w:rPr>
          <w:bCs/>
          <w:sz w:val="18"/>
        </w:rPr>
        <w:t>ж.-д.</w:t>
      </w:r>
      <w:r w:rsidRPr="008912BA">
        <w:rPr>
          <w:bCs/>
          <w:sz w:val="18"/>
        </w:rPr>
        <w:t xml:space="preserve"> операторы, </w:t>
      </w:r>
      <w:r w:rsidR="00254421" w:rsidRPr="008912BA">
        <w:rPr>
          <w:bCs/>
          <w:sz w:val="18"/>
        </w:rPr>
        <w:t>крупнейшие</w:t>
      </w:r>
      <w:r w:rsidRPr="008912BA">
        <w:rPr>
          <w:bCs/>
          <w:sz w:val="18"/>
        </w:rPr>
        <w:t xml:space="preserve"> </w:t>
      </w:r>
      <w:r w:rsidR="00254421" w:rsidRPr="008912BA">
        <w:rPr>
          <w:bCs/>
          <w:sz w:val="18"/>
        </w:rPr>
        <w:t xml:space="preserve">владельцы </w:t>
      </w:r>
      <w:proofErr w:type="spellStart"/>
      <w:r w:rsidR="00254421" w:rsidRPr="008912BA">
        <w:rPr>
          <w:bCs/>
          <w:sz w:val="18"/>
        </w:rPr>
        <w:t>фитинговых</w:t>
      </w:r>
      <w:proofErr w:type="spellEnd"/>
      <w:r w:rsidR="00254421" w:rsidRPr="008912BA">
        <w:rPr>
          <w:bCs/>
          <w:sz w:val="18"/>
        </w:rPr>
        <w:t xml:space="preserve"> платформ</w:t>
      </w:r>
      <w:r w:rsidR="00552CC3" w:rsidRPr="008912BA">
        <w:rPr>
          <w:bCs/>
          <w:sz w:val="18"/>
        </w:rPr>
        <w:t xml:space="preserve"> и полувагонов</w:t>
      </w:r>
      <w:r w:rsidR="00254421" w:rsidRPr="008912BA">
        <w:rPr>
          <w:bCs/>
          <w:sz w:val="18"/>
        </w:rPr>
        <w:t>, железнодорожные станции-ко</w:t>
      </w:r>
      <w:r w:rsidR="00067DCC" w:rsidRPr="008912BA">
        <w:rPr>
          <w:bCs/>
          <w:sz w:val="18"/>
        </w:rPr>
        <w:t xml:space="preserve">рреспонденты крупнейших портов </w:t>
      </w:r>
      <w:r w:rsidR="00254421" w:rsidRPr="008912BA">
        <w:rPr>
          <w:bCs/>
          <w:sz w:val="18"/>
        </w:rPr>
        <w:t>и др.)</w:t>
      </w:r>
      <w:r w:rsidR="001078F7" w:rsidRPr="008912BA">
        <w:rPr>
          <w:bCs/>
          <w:sz w:val="18"/>
        </w:rPr>
        <w:t>.</w:t>
      </w:r>
    </w:p>
    <w:p w14:paraId="4E2250AC" w14:textId="36C96681" w:rsidR="00E716A0" w:rsidRPr="008912BA" w:rsidRDefault="00FF0132" w:rsidP="009339A2">
      <w:pPr>
        <w:pStyle w:val="a8"/>
        <w:numPr>
          <w:ilvl w:val="0"/>
          <w:numId w:val="9"/>
        </w:numPr>
        <w:tabs>
          <w:tab w:val="left" w:pos="851"/>
          <w:tab w:val="left" w:pos="900"/>
          <w:tab w:val="left" w:pos="1260"/>
          <w:tab w:val="left" w:pos="1440"/>
        </w:tabs>
        <w:ind w:left="284" w:hanging="11"/>
        <w:jc w:val="both"/>
        <w:rPr>
          <w:color w:val="000000"/>
          <w:sz w:val="18"/>
          <w:szCs w:val="22"/>
        </w:rPr>
      </w:pPr>
      <w:r w:rsidRPr="008912BA">
        <w:rPr>
          <w:bCs/>
          <w:sz w:val="18"/>
          <w:szCs w:val="22"/>
        </w:rPr>
        <w:t>Карта с указанием терминалов в городах:</w:t>
      </w:r>
      <w:r w:rsidRPr="008912BA">
        <w:rPr>
          <w:b/>
          <w:sz w:val="18"/>
          <w:szCs w:val="22"/>
        </w:rPr>
        <w:t xml:space="preserve"> </w:t>
      </w:r>
      <w:proofErr w:type="gramStart"/>
      <w:r w:rsidR="003A59CB" w:rsidRPr="008912BA">
        <w:rPr>
          <w:color w:val="000000"/>
          <w:sz w:val="18"/>
          <w:szCs w:val="22"/>
        </w:rPr>
        <w:t xml:space="preserve">Москва, </w:t>
      </w:r>
      <w:r w:rsidR="00907CB1" w:rsidRPr="008912BA">
        <w:rPr>
          <w:color w:val="000000"/>
          <w:sz w:val="18"/>
          <w:szCs w:val="22"/>
        </w:rPr>
        <w:t>С</w:t>
      </w:r>
      <w:r w:rsidRPr="008912BA">
        <w:rPr>
          <w:color w:val="000000"/>
          <w:sz w:val="18"/>
          <w:szCs w:val="22"/>
        </w:rPr>
        <w:t>анкт-Петербург</w:t>
      </w:r>
      <w:r w:rsidR="00907CB1" w:rsidRPr="008912BA">
        <w:rPr>
          <w:color w:val="000000"/>
          <w:sz w:val="18"/>
          <w:szCs w:val="22"/>
        </w:rPr>
        <w:t>,</w:t>
      </w:r>
      <w:r w:rsidR="00E716A0" w:rsidRPr="008912BA">
        <w:rPr>
          <w:color w:val="000000"/>
          <w:sz w:val="18"/>
          <w:szCs w:val="22"/>
        </w:rPr>
        <w:t xml:space="preserve"> Новороссийск,</w:t>
      </w:r>
      <w:r w:rsidR="00661867" w:rsidRPr="008912BA">
        <w:rPr>
          <w:color w:val="000000"/>
          <w:sz w:val="18"/>
          <w:szCs w:val="22"/>
        </w:rPr>
        <w:t xml:space="preserve"> </w:t>
      </w:r>
      <w:r w:rsidR="00963EA8" w:rsidRPr="008912BA">
        <w:rPr>
          <w:color w:val="000000"/>
          <w:sz w:val="18"/>
          <w:szCs w:val="22"/>
        </w:rPr>
        <w:t>Екатеринбург</w:t>
      </w:r>
      <w:r w:rsidR="00F13606" w:rsidRPr="008912BA">
        <w:rPr>
          <w:color w:val="000000"/>
          <w:sz w:val="18"/>
          <w:szCs w:val="22"/>
        </w:rPr>
        <w:t xml:space="preserve">, </w:t>
      </w:r>
      <w:r w:rsidR="00C75E38" w:rsidRPr="008912BA">
        <w:rPr>
          <w:color w:val="000000"/>
          <w:sz w:val="18"/>
          <w:szCs w:val="22"/>
        </w:rPr>
        <w:t xml:space="preserve">Новосибирск, Красноярск, </w:t>
      </w:r>
      <w:r w:rsidRPr="008912BA">
        <w:rPr>
          <w:color w:val="000000"/>
          <w:sz w:val="18"/>
          <w:szCs w:val="22"/>
        </w:rPr>
        <w:t xml:space="preserve">Юг </w:t>
      </w:r>
      <w:r w:rsidR="002F6EB5" w:rsidRPr="008912BA">
        <w:rPr>
          <w:color w:val="000000"/>
          <w:sz w:val="18"/>
          <w:szCs w:val="22"/>
        </w:rPr>
        <w:t>Приморск</w:t>
      </w:r>
      <w:r w:rsidRPr="008912BA">
        <w:rPr>
          <w:color w:val="000000"/>
          <w:sz w:val="18"/>
          <w:szCs w:val="22"/>
        </w:rPr>
        <w:t>ого</w:t>
      </w:r>
      <w:r w:rsidR="002F6EB5" w:rsidRPr="008912BA">
        <w:rPr>
          <w:color w:val="000000"/>
          <w:sz w:val="18"/>
          <w:szCs w:val="22"/>
        </w:rPr>
        <w:t xml:space="preserve"> кра</w:t>
      </w:r>
      <w:r w:rsidRPr="008912BA">
        <w:rPr>
          <w:color w:val="000000"/>
          <w:sz w:val="18"/>
          <w:szCs w:val="22"/>
        </w:rPr>
        <w:t>я</w:t>
      </w:r>
      <w:r w:rsidR="003A59CB" w:rsidRPr="008912BA">
        <w:rPr>
          <w:color w:val="000000"/>
          <w:sz w:val="18"/>
          <w:szCs w:val="22"/>
        </w:rPr>
        <w:t xml:space="preserve"> (с указанием </w:t>
      </w:r>
      <w:r w:rsidR="007452A1" w:rsidRPr="008912BA">
        <w:rPr>
          <w:color w:val="000000"/>
          <w:sz w:val="18"/>
          <w:szCs w:val="22"/>
        </w:rPr>
        <w:t xml:space="preserve">железнодорожных </w:t>
      </w:r>
      <w:r w:rsidR="003A59CB" w:rsidRPr="008912BA">
        <w:rPr>
          <w:color w:val="000000"/>
          <w:sz w:val="18"/>
          <w:szCs w:val="22"/>
        </w:rPr>
        <w:t>контейнерных терминалов</w:t>
      </w:r>
      <w:r w:rsidRPr="008912BA">
        <w:rPr>
          <w:color w:val="000000"/>
          <w:sz w:val="18"/>
          <w:szCs w:val="22"/>
        </w:rPr>
        <w:t xml:space="preserve">, </w:t>
      </w:r>
      <w:r w:rsidR="00711844" w:rsidRPr="008912BA">
        <w:rPr>
          <w:color w:val="000000"/>
          <w:sz w:val="18"/>
          <w:szCs w:val="22"/>
        </w:rPr>
        <w:t xml:space="preserve">автомобильных контейнерных площадок, </w:t>
      </w:r>
      <w:r w:rsidRPr="008912BA">
        <w:rPr>
          <w:color w:val="000000"/>
          <w:sz w:val="18"/>
          <w:szCs w:val="22"/>
        </w:rPr>
        <w:t>портовых контейнерных терминалов</w:t>
      </w:r>
      <w:r w:rsidR="003A59CB" w:rsidRPr="008912BA">
        <w:rPr>
          <w:color w:val="000000"/>
          <w:sz w:val="18"/>
          <w:szCs w:val="22"/>
        </w:rPr>
        <w:t>)</w:t>
      </w:r>
      <w:r w:rsidR="00E716A0" w:rsidRPr="008912BA">
        <w:rPr>
          <w:color w:val="000000"/>
          <w:sz w:val="18"/>
          <w:szCs w:val="22"/>
        </w:rPr>
        <w:t>.</w:t>
      </w:r>
      <w:proofErr w:type="gramEnd"/>
    </w:p>
    <w:p w14:paraId="56C8FE4C" w14:textId="5D689116" w:rsidR="00711844" w:rsidRPr="00600E22" w:rsidRDefault="00711844" w:rsidP="00711844">
      <w:pPr>
        <w:ind w:firstLine="426"/>
        <w:jc w:val="both"/>
        <w:rPr>
          <w:b/>
          <w:color w:val="FF0000"/>
          <w:sz w:val="18"/>
          <w:szCs w:val="18"/>
        </w:rPr>
      </w:pPr>
      <w:r w:rsidRPr="008912BA">
        <w:rPr>
          <w:b/>
          <w:sz w:val="18"/>
          <w:szCs w:val="18"/>
        </w:rPr>
        <w:t xml:space="preserve">Выходные данные справочника: формат 165*240мм; выход </w:t>
      </w:r>
      <w:r w:rsidRPr="00AA0642">
        <w:rPr>
          <w:b/>
          <w:color w:val="000000" w:themeColor="text1"/>
          <w:sz w:val="18"/>
          <w:szCs w:val="18"/>
        </w:rPr>
        <w:t xml:space="preserve">– </w:t>
      </w:r>
      <w:r w:rsidR="00A1233B">
        <w:rPr>
          <w:b/>
          <w:color w:val="000000" w:themeColor="text1"/>
          <w:sz w:val="18"/>
          <w:szCs w:val="18"/>
        </w:rPr>
        <w:t>2026 г.</w:t>
      </w:r>
    </w:p>
    <w:p w14:paraId="01B6E329" w14:textId="3CB76DCE" w:rsidR="00CC488F" w:rsidRDefault="00711844" w:rsidP="008912BA">
      <w:pPr>
        <w:ind w:left="426"/>
        <w:jc w:val="both"/>
        <w:rPr>
          <w:sz w:val="18"/>
          <w:szCs w:val="18"/>
        </w:rPr>
      </w:pPr>
      <w:proofErr w:type="gramStart"/>
      <w:r w:rsidRPr="008912BA">
        <w:rPr>
          <w:sz w:val="18"/>
          <w:szCs w:val="18"/>
        </w:rPr>
        <w:t>Распространение справочника</w:t>
      </w:r>
      <w:r w:rsidRPr="008912BA">
        <w:rPr>
          <w:b/>
          <w:sz w:val="18"/>
          <w:szCs w:val="18"/>
        </w:rPr>
        <w:t xml:space="preserve">: </w:t>
      </w:r>
      <w:r w:rsidRPr="008912BA">
        <w:rPr>
          <w:sz w:val="18"/>
          <w:szCs w:val="18"/>
        </w:rPr>
        <w:t>профильные выставки, конференции; контейнерные терминалы РФ, судоходные линии; логистические и экспедиторские компании; операторы подвижного ж.-д. состава, ж.-д. перевозчики; таможенные представители; поставщики оборудования и услуг для терминалов; промышленные предприятия; отраслевые ассоциации и организации</w:t>
      </w:r>
      <w:r w:rsidR="00600E22">
        <w:rPr>
          <w:sz w:val="18"/>
          <w:szCs w:val="18"/>
        </w:rPr>
        <w:t xml:space="preserve">; </w:t>
      </w:r>
      <w:r w:rsidR="00600E22" w:rsidRPr="008912BA">
        <w:rPr>
          <w:sz w:val="18"/>
          <w:szCs w:val="18"/>
        </w:rPr>
        <w:t>органы гос.</w:t>
      </w:r>
      <w:proofErr w:type="gramEnd"/>
      <w:r w:rsidR="00600E22" w:rsidRPr="008912BA">
        <w:rPr>
          <w:sz w:val="18"/>
          <w:szCs w:val="18"/>
        </w:rPr>
        <w:t xml:space="preserve"> Власти</w:t>
      </w:r>
      <w:r w:rsidR="00600E22">
        <w:rPr>
          <w:sz w:val="18"/>
          <w:szCs w:val="18"/>
        </w:rPr>
        <w:t xml:space="preserve"> и др.</w:t>
      </w:r>
    </w:p>
    <w:p w14:paraId="2CDC730C" w14:textId="77777777" w:rsidR="00B15FFA" w:rsidRDefault="00B15FFA" w:rsidP="008912BA">
      <w:pPr>
        <w:ind w:left="426"/>
        <w:jc w:val="both"/>
        <w:rPr>
          <w:sz w:val="18"/>
          <w:szCs w:val="18"/>
        </w:rPr>
      </w:pPr>
    </w:p>
    <w:p w14:paraId="19D7C891" w14:textId="67E14803" w:rsidR="00FE0F09" w:rsidRPr="00031A82" w:rsidRDefault="00FE0F09" w:rsidP="009339A2">
      <w:pPr>
        <w:ind w:firstLine="426"/>
        <w:jc w:val="center"/>
        <w:rPr>
          <w:b/>
          <w:sz w:val="18"/>
        </w:rPr>
      </w:pPr>
      <w:r w:rsidRPr="00031A82">
        <w:rPr>
          <w:b/>
          <w:sz w:val="18"/>
        </w:rPr>
        <w:t xml:space="preserve">Для размещения бесплатной информации необходимо заполнить анкету и выслать на </w:t>
      </w:r>
      <w:r w:rsidR="00031A82">
        <w:rPr>
          <w:b/>
          <w:sz w:val="18"/>
        </w:rPr>
        <w:t xml:space="preserve">эл. почту: </w:t>
      </w:r>
      <w:hyperlink r:id="rId11" w:history="1">
        <w:r w:rsidR="00031A82" w:rsidRPr="000A5674">
          <w:rPr>
            <w:rStyle w:val="a4"/>
            <w:b/>
            <w:sz w:val="18"/>
          </w:rPr>
          <w:t>info@morspb.ru</w:t>
        </w:r>
      </w:hyperlink>
    </w:p>
    <w:tbl>
      <w:tblPr>
        <w:tblpPr w:leftFromText="180" w:rightFromText="180" w:vertAnchor="text" w:horzAnchor="margin" w:tblpXSpec="right" w:tblpY="252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83"/>
      </w:tblGrid>
      <w:tr w:rsidR="00FE0F09" w14:paraId="5CFE5F00" w14:textId="77777777" w:rsidTr="00DC69B5">
        <w:trPr>
          <w:trHeight w:val="2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400" w14:textId="1732BF3C" w:rsidR="00FE0F09" w:rsidRPr="00FE0F09" w:rsidRDefault="00FE0F09" w:rsidP="00DC69B5">
            <w:pPr>
              <w:ind w:left="-27"/>
              <w:jc w:val="center"/>
              <w:rPr>
                <w:b/>
                <w:bCs/>
                <w:sz w:val="18"/>
                <w:szCs w:val="18"/>
              </w:rPr>
            </w:pPr>
            <w:r w:rsidRPr="00FE0F09">
              <w:rPr>
                <w:b/>
                <w:bCs/>
                <w:sz w:val="18"/>
                <w:szCs w:val="18"/>
              </w:rPr>
              <w:t>АНКЕТА</w:t>
            </w:r>
          </w:p>
        </w:tc>
      </w:tr>
      <w:tr w:rsidR="00B15FFA" w14:paraId="45B5F374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C58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Название терминала, оператор, холдинг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C90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2E32D26B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8A3F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 xml:space="preserve">Примыкание </w:t>
            </w:r>
            <w:proofErr w:type="gramStart"/>
            <w:r w:rsidRPr="00247882">
              <w:rPr>
                <w:sz w:val="20"/>
                <w:szCs w:val="20"/>
              </w:rPr>
              <w:t>к ж</w:t>
            </w:r>
            <w:proofErr w:type="gramEnd"/>
            <w:r w:rsidRPr="00247882">
              <w:rPr>
                <w:sz w:val="20"/>
                <w:szCs w:val="20"/>
              </w:rPr>
              <w:t>.-д. станции (название станции, код ЕСР)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C4F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01403595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60A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Адрес терминала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F4D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3AA11A87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8FB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Адрес офиса, телефон, эл. почта, сайт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356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3451D618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BCA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247882">
              <w:rPr>
                <w:sz w:val="20"/>
                <w:szCs w:val="20"/>
              </w:rPr>
              <w:t>Площадь терминала (м</w:t>
            </w:r>
            <w:proofErr w:type="gramStart"/>
            <w:r w:rsidRPr="0024788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47882">
              <w:rPr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557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0444564B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83E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Мощность терминала (</w:t>
            </w:r>
            <w:r w:rsidRPr="00247882">
              <w:rPr>
                <w:sz w:val="20"/>
                <w:szCs w:val="20"/>
                <w:lang w:val="en-US"/>
              </w:rPr>
              <w:t>TEU</w:t>
            </w:r>
            <w:r w:rsidRPr="00247882">
              <w:rPr>
                <w:sz w:val="20"/>
                <w:szCs w:val="20"/>
              </w:rPr>
              <w:t>/год)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DFB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0F6FEAC8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FE3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  <w:lang w:val="en-US"/>
              </w:rPr>
            </w:pPr>
            <w:r w:rsidRPr="00247882">
              <w:rPr>
                <w:sz w:val="20"/>
                <w:szCs w:val="20"/>
              </w:rPr>
              <w:t xml:space="preserve">Единовременная вместимость </w:t>
            </w:r>
            <w:r w:rsidRPr="00247882">
              <w:rPr>
                <w:sz w:val="20"/>
                <w:szCs w:val="20"/>
                <w:lang w:val="en-US"/>
              </w:rPr>
              <w:t>(TEU)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A7C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247882" w14:paraId="22DD0D14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AAB" w14:textId="6237D14F" w:rsidR="00247882" w:rsidRPr="00247882" w:rsidRDefault="00247882" w:rsidP="00DC69B5">
            <w:pPr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Ж.-д. пути (кол-во, длина путей)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9FA" w14:textId="77777777" w:rsidR="00247882" w:rsidRPr="00026DB5" w:rsidRDefault="00247882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0D80C5B7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9F0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Единовременный прием вагонов (кол-во)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22E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586A3C80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E09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СВХ (наличие, м</w:t>
            </w:r>
            <w:proofErr w:type="gramStart"/>
            <w:r w:rsidRPr="0024788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47882">
              <w:rPr>
                <w:sz w:val="20"/>
                <w:szCs w:val="20"/>
              </w:rPr>
              <w:t>), зона ЗТК (наличие, м</w:t>
            </w:r>
            <w:r w:rsidRPr="00247882">
              <w:rPr>
                <w:sz w:val="20"/>
                <w:szCs w:val="20"/>
                <w:vertAlign w:val="superscript"/>
              </w:rPr>
              <w:t>2</w:t>
            </w:r>
            <w:r w:rsidRPr="00247882">
              <w:rPr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DB9" w14:textId="77777777" w:rsidR="00FE0F09" w:rsidRPr="00026DB5" w:rsidRDefault="00FE0F09" w:rsidP="00DC69B5">
            <w:pPr>
              <w:ind w:left="-27"/>
              <w:jc w:val="center"/>
              <w:rPr>
                <w:sz w:val="18"/>
                <w:szCs w:val="18"/>
              </w:rPr>
            </w:pPr>
          </w:p>
        </w:tc>
      </w:tr>
      <w:tr w:rsidR="00B15FFA" w14:paraId="298E8279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79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Хранение (крытое/открытое, м</w:t>
            </w:r>
            <w:proofErr w:type="gramStart"/>
            <w:r w:rsidRPr="004D6DA8">
              <w:rPr>
                <w:sz w:val="20"/>
                <w:szCs w:val="20"/>
              </w:rPr>
              <w:t>2</w:t>
            </w:r>
            <w:proofErr w:type="gramEnd"/>
            <w:r w:rsidRPr="00247882">
              <w:rPr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A53" w14:textId="77777777" w:rsidR="00FE0F09" w:rsidRPr="004D6DA8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B15FFA" w14:paraId="321BC464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A25" w14:textId="77777777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Техническое оснащение, механизация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480" w14:textId="77777777" w:rsidR="00FE0F09" w:rsidRPr="004D6DA8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4D6DA8" w14:paraId="2D902982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FCD" w14:textId="0C12A4AC" w:rsidR="004D6DA8" w:rsidRPr="00247882" w:rsidRDefault="004D6DA8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4D6DA8">
              <w:rPr>
                <w:sz w:val="20"/>
                <w:szCs w:val="20"/>
              </w:rPr>
              <w:t>TOS и кака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D1C" w14:textId="77777777" w:rsidR="004D6DA8" w:rsidRPr="004D6DA8" w:rsidRDefault="004D6DA8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B15FFA" w14:paraId="31C1228A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DC3" w14:textId="128DE8CE" w:rsidR="00FE0F09" w:rsidRPr="00247882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proofErr w:type="spellStart"/>
            <w:r w:rsidRPr="00247882">
              <w:rPr>
                <w:sz w:val="20"/>
                <w:szCs w:val="20"/>
              </w:rPr>
              <w:t>Рефконтейнеры</w:t>
            </w:r>
            <w:proofErr w:type="spellEnd"/>
            <w:r w:rsidRPr="00247882">
              <w:rPr>
                <w:sz w:val="20"/>
                <w:szCs w:val="20"/>
              </w:rPr>
              <w:t xml:space="preserve"> (хранение</w:t>
            </w:r>
            <w:r w:rsidR="00B15FFA" w:rsidRPr="00247882">
              <w:rPr>
                <w:sz w:val="20"/>
                <w:szCs w:val="20"/>
              </w:rPr>
              <w:t>,</w:t>
            </w:r>
            <w:r w:rsidRPr="00247882">
              <w:rPr>
                <w:sz w:val="20"/>
                <w:szCs w:val="20"/>
              </w:rPr>
              <w:t xml:space="preserve"> подключение, кол</w:t>
            </w:r>
            <w:r w:rsidR="00B15FFA" w:rsidRPr="00247882">
              <w:rPr>
                <w:sz w:val="20"/>
                <w:szCs w:val="20"/>
              </w:rPr>
              <w:t>-во</w:t>
            </w:r>
            <w:r w:rsidRPr="00247882">
              <w:rPr>
                <w:sz w:val="20"/>
                <w:szCs w:val="20"/>
              </w:rPr>
              <w:t xml:space="preserve"> розеток)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F16" w14:textId="77777777" w:rsidR="00FE0F09" w:rsidRPr="004D6DA8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B15FFA" w14:paraId="21569C3B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6E9" w14:textId="02CFE97D" w:rsidR="00B15FFA" w:rsidRPr="00247882" w:rsidRDefault="00B15FFA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247882">
              <w:rPr>
                <w:sz w:val="20"/>
                <w:szCs w:val="20"/>
              </w:rPr>
              <w:t>Перевалка опасных грузов (класс опасности)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BD1" w14:textId="77777777" w:rsidR="00B15FFA" w:rsidRPr="004D6DA8" w:rsidRDefault="00B15FFA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B15FFA" w14:paraId="08B70813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C99" w14:textId="77777777" w:rsidR="00FE0F09" w:rsidRPr="004D6DA8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  <w:r w:rsidRPr="004D6DA8">
              <w:rPr>
                <w:sz w:val="20"/>
                <w:szCs w:val="20"/>
              </w:rPr>
              <w:t>Карта-схема терминала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A0E" w14:textId="77777777" w:rsidR="00FE0F09" w:rsidRPr="004D6DA8" w:rsidRDefault="00FE0F09" w:rsidP="00DC69B5">
            <w:pPr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6A69C6" w14:paraId="273E06BD" w14:textId="77777777" w:rsidTr="00DC69B5">
        <w:trPr>
          <w:trHeight w:val="20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E8F29" w14:textId="77777777" w:rsidR="006A69C6" w:rsidRDefault="006A69C6" w:rsidP="00DC69B5">
            <w:pPr>
              <w:ind w:left="-27"/>
              <w:jc w:val="both"/>
              <w:rPr>
                <w:b/>
                <w:bCs/>
                <w:sz w:val="18"/>
                <w:szCs w:val="18"/>
              </w:rPr>
            </w:pPr>
          </w:p>
          <w:p w14:paraId="6A9668C4" w14:textId="5FDAC619" w:rsidR="006A69C6" w:rsidRPr="00031A82" w:rsidRDefault="006A69C6" w:rsidP="00DC69B5">
            <w:pPr>
              <w:ind w:left="-2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РАЗМЕЩЕНИЕ РЕКЛАМЫ В СПРАВОЧНИКЕ</w:t>
            </w:r>
          </w:p>
        </w:tc>
      </w:tr>
      <w:tr w:rsidR="00031A82" w14:paraId="65ECA839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AD8" w14:textId="54DA4821" w:rsidR="00031A82" w:rsidRPr="00026DB5" w:rsidRDefault="00031A82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Публикация на обложке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D34" w14:textId="4D195F53" w:rsidR="00031A82" w:rsidRPr="00026DB5" w:rsidRDefault="00031A82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751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 тыс. руб.</w:t>
            </w:r>
          </w:p>
        </w:tc>
      </w:tr>
      <w:tr w:rsidR="006A69C6" w14:paraId="51737289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518" w14:textId="5234CE5E" w:rsidR="006A69C6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Публикация на 2-й </w:t>
            </w:r>
            <w:r w:rsidR="00247882">
              <w:rPr>
                <w:color w:val="000000" w:themeColor="text1"/>
                <w:sz w:val="18"/>
                <w:szCs w:val="18"/>
              </w:rPr>
              <w:t xml:space="preserve">странице </w:t>
            </w:r>
            <w:r>
              <w:rPr>
                <w:color w:val="000000" w:themeColor="text1"/>
                <w:sz w:val="18"/>
                <w:szCs w:val="18"/>
              </w:rPr>
              <w:t>обложк</w:t>
            </w:r>
            <w:r w:rsidR="00247882"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 xml:space="preserve">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0794" w14:textId="47D9B7C9" w:rsidR="006A69C6" w:rsidRDefault="001751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  <w:r w:rsidR="006A69C6">
              <w:rPr>
                <w:sz w:val="18"/>
                <w:szCs w:val="18"/>
              </w:rPr>
              <w:t xml:space="preserve"> тыс. руб.</w:t>
            </w:r>
          </w:p>
        </w:tc>
      </w:tr>
      <w:tr w:rsidR="006A69C6" w14:paraId="4E2319D8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D55" w14:textId="2D3AC9FF" w:rsidR="006A69C6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Публикация на 3-й </w:t>
            </w:r>
            <w:r w:rsidR="00247882">
              <w:rPr>
                <w:color w:val="000000" w:themeColor="text1"/>
                <w:sz w:val="18"/>
                <w:szCs w:val="18"/>
              </w:rPr>
              <w:t xml:space="preserve">странице </w:t>
            </w:r>
            <w:r>
              <w:rPr>
                <w:color w:val="000000" w:themeColor="text1"/>
                <w:sz w:val="18"/>
                <w:szCs w:val="18"/>
              </w:rPr>
              <w:t>обложк</w:t>
            </w:r>
            <w:r w:rsidR="00247882"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 xml:space="preserve">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E5F" w14:textId="0ADC02A1" w:rsidR="006A69C6" w:rsidRDefault="00247882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751C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 тыс. руб.</w:t>
            </w:r>
          </w:p>
        </w:tc>
      </w:tr>
      <w:tr w:rsidR="006A69C6" w14:paraId="51BCF395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580" w14:textId="091504B3" w:rsidR="006A69C6" w:rsidRDefault="00247882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Публикация на 4-й странице обложки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4E3" w14:textId="635534CB" w:rsidR="006A69C6" w:rsidRDefault="00247882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751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 тыс. руб.</w:t>
            </w:r>
          </w:p>
        </w:tc>
      </w:tr>
      <w:tr w:rsidR="006A69C6" w14:paraId="3A9A1E0F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5B9" w14:textId="758CB10B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Лист с вырубкой для верхнего разделителя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DD14" w14:textId="1B850193" w:rsidR="006A69C6" w:rsidRPr="00026DB5" w:rsidRDefault="006A69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751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 тыс. руб.</w:t>
            </w:r>
          </w:p>
        </w:tc>
      </w:tr>
      <w:tr w:rsidR="006A69C6" w14:paraId="13FD132E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E77" w14:textId="2BE985DC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Блок-вставка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картонная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(размер 100*240мм)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CFA" w14:textId="2D338626" w:rsidR="006A69C6" w:rsidRPr="00026DB5" w:rsidRDefault="006A69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751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 тыс. руб.</w:t>
            </w:r>
          </w:p>
        </w:tc>
      </w:tr>
      <w:tr w:rsidR="006A69C6" w14:paraId="663CC48A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5D0" w14:textId="7E9CF7D2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Разворот (2 внутренние цветные страницы (размер 330*240мм)</w:t>
            </w:r>
            <w:proofErr w:type="gram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F0E" w14:textId="320BCA71" w:rsidR="006A69C6" w:rsidRPr="00026DB5" w:rsidRDefault="006A69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751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 тыс. руб.</w:t>
            </w:r>
          </w:p>
        </w:tc>
      </w:tr>
      <w:tr w:rsidR="006A69C6" w14:paraId="4DACE230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4C6" w14:textId="0A2DA011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1/1 цветной страницы (размер 165*240мм)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652" w14:textId="16F4746A" w:rsidR="006A69C6" w:rsidRPr="00026DB5" w:rsidRDefault="001751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A69C6">
              <w:rPr>
                <w:sz w:val="18"/>
                <w:szCs w:val="18"/>
              </w:rPr>
              <w:t>0 тыс. руб.</w:t>
            </w:r>
          </w:p>
        </w:tc>
      </w:tr>
      <w:tr w:rsidR="006A69C6" w14:paraId="0AE758B6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293" w14:textId="08002CBF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 цветной страницы (размер 145*112,5мм)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B1F" w14:textId="41C6A1DF" w:rsidR="006A69C6" w:rsidRPr="00026DB5" w:rsidRDefault="001751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A69C6">
              <w:rPr>
                <w:sz w:val="18"/>
                <w:szCs w:val="18"/>
              </w:rPr>
              <w:t>5 тыс. руб.</w:t>
            </w:r>
          </w:p>
        </w:tc>
      </w:tr>
      <w:tr w:rsidR="006A69C6" w14:paraId="282DD383" w14:textId="77777777" w:rsidTr="00DC69B5">
        <w:trPr>
          <w:trHeight w:val="2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66D" w14:textId="3ACD6481" w:rsidR="006A69C6" w:rsidRPr="00026DB5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 цветной страницы (размер 145*52мм)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928" w14:textId="3EDD7CC9" w:rsidR="006A69C6" w:rsidRPr="00026DB5" w:rsidRDefault="001751C6" w:rsidP="00DC69B5">
            <w:pPr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69C6">
              <w:rPr>
                <w:sz w:val="18"/>
                <w:szCs w:val="18"/>
              </w:rPr>
              <w:t>5 тыс. руб.</w:t>
            </w:r>
          </w:p>
        </w:tc>
      </w:tr>
      <w:tr w:rsidR="006A69C6" w14:paraId="62082FB3" w14:textId="77777777" w:rsidTr="00DC69B5">
        <w:trPr>
          <w:trHeight w:val="2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2F6" w14:textId="3F00BE1D" w:rsidR="006A69C6" w:rsidRPr="006A69C6" w:rsidRDefault="006A69C6" w:rsidP="00DC69B5">
            <w:pPr>
              <w:ind w:left="-27"/>
              <w:jc w:val="center"/>
              <w:rPr>
                <w:color w:val="000000" w:themeColor="text1"/>
                <w:sz w:val="18"/>
                <w:szCs w:val="18"/>
              </w:rPr>
            </w:pPr>
            <w:r w:rsidRPr="006A69C6">
              <w:rPr>
                <w:color w:val="000000" w:themeColor="text1"/>
                <w:sz w:val="18"/>
                <w:szCs w:val="18"/>
              </w:rPr>
              <w:t xml:space="preserve">При размещении рекламных материалов Вы получите </w:t>
            </w:r>
            <w:r w:rsidRPr="006A69C6">
              <w:rPr>
                <w:b/>
                <w:bCs/>
                <w:color w:val="000000" w:themeColor="text1"/>
                <w:sz w:val="18"/>
                <w:szCs w:val="18"/>
              </w:rPr>
              <w:t xml:space="preserve">бесплатно </w:t>
            </w:r>
            <w:r w:rsidR="001751C6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6A69C6">
              <w:rPr>
                <w:b/>
                <w:bCs/>
                <w:color w:val="000000" w:themeColor="text1"/>
                <w:sz w:val="18"/>
                <w:szCs w:val="18"/>
              </w:rPr>
              <w:t xml:space="preserve"> справочника</w:t>
            </w:r>
            <w:r w:rsidRPr="006A69C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2117FAE5" w14:textId="77777777" w:rsidR="006A69C6" w:rsidRPr="006A69C6" w:rsidRDefault="006A69C6" w:rsidP="006A69C6">
      <w:pPr>
        <w:jc w:val="center"/>
        <w:rPr>
          <w:rFonts w:eastAsia="Kozuka Gothic Pro EL"/>
          <w:sz w:val="22"/>
          <w:szCs w:val="22"/>
        </w:rPr>
      </w:pPr>
    </w:p>
    <w:p w14:paraId="77E9E61E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632DF652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754F9781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09742967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4864F95C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64BF06F3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0F7A91E4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6C3B83BC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4239AE12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39D7BC3C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245D1F84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238EDD00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3AC11EDE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1DCA0AA2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6B06B67A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7B93470D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5C19AABE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5FB81FF3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35AEA0D1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075C4F37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7B57A9EC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6D1EC4BC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506E3FD4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309398A2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295358EB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7D86EF95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3CA21A85" w14:textId="77777777" w:rsidR="009339A2" w:rsidRDefault="009339A2" w:rsidP="006A69C6">
      <w:pPr>
        <w:jc w:val="center"/>
        <w:rPr>
          <w:rFonts w:eastAsia="Kozuka Gothic Pro EL"/>
          <w:sz w:val="22"/>
          <w:szCs w:val="22"/>
        </w:rPr>
      </w:pPr>
    </w:p>
    <w:p w14:paraId="00917450" w14:textId="77777777" w:rsidR="009339A2" w:rsidRDefault="009339A2" w:rsidP="009339A2">
      <w:pPr>
        <w:rPr>
          <w:rFonts w:eastAsia="Kozuka Gothic Pro EL"/>
          <w:sz w:val="22"/>
          <w:szCs w:val="22"/>
        </w:rPr>
      </w:pPr>
    </w:p>
    <w:p w14:paraId="5CC11BA2" w14:textId="51AF003A" w:rsidR="006A69C6" w:rsidRPr="009339A2" w:rsidRDefault="006A69C6" w:rsidP="009339A2">
      <w:pPr>
        <w:jc w:val="center"/>
        <w:rPr>
          <w:rFonts w:eastAsia="Kozuka Gothic Pro EL"/>
          <w:sz w:val="20"/>
          <w:szCs w:val="20"/>
        </w:rPr>
      </w:pPr>
      <w:r w:rsidRPr="009339A2">
        <w:rPr>
          <w:rFonts w:eastAsia="Kozuka Gothic Pro EL"/>
          <w:b/>
          <w:bCs/>
          <w:sz w:val="20"/>
          <w:szCs w:val="20"/>
        </w:rPr>
        <w:t xml:space="preserve">Информационно-издательская компания «Морской Петербург» </w:t>
      </w:r>
    </w:p>
    <w:p w14:paraId="06277180" w14:textId="7477F4EB" w:rsidR="006A69C6" w:rsidRPr="009339A2" w:rsidRDefault="006A69C6" w:rsidP="006A69C6">
      <w:pPr>
        <w:jc w:val="center"/>
        <w:rPr>
          <w:rFonts w:eastAsia="Kozuka Gothic Pro EL"/>
          <w:b/>
          <w:bCs/>
          <w:sz w:val="20"/>
          <w:szCs w:val="20"/>
        </w:rPr>
      </w:pPr>
      <w:r w:rsidRPr="009339A2">
        <w:rPr>
          <w:rFonts w:eastAsia="Kozuka Gothic Pro EL"/>
          <w:b/>
          <w:bCs/>
          <w:sz w:val="20"/>
          <w:szCs w:val="20"/>
        </w:rPr>
        <w:t>+7 (812) 230-94-57; +7 (812) 230-94-53</w:t>
      </w:r>
    </w:p>
    <w:p w14:paraId="1B79070E" w14:textId="1759C074" w:rsidR="00254421" w:rsidRPr="009339A2" w:rsidRDefault="009339A2" w:rsidP="00AA0642">
      <w:pPr>
        <w:jc w:val="center"/>
        <w:rPr>
          <w:i/>
          <w:sz w:val="20"/>
          <w:szCs w:val="20"/>
        </w:rPr>
      </w:pPr>
      <w:hyperlink r:id="rId12" w:history="1">
        <w:r w:rsidR="006A69C6" w:rsidRPr="009339A2">
          <w:rPr>
            <w:rFonts w:eastAsia="Kozuka Gothic Pro EL"/>
            <w:b/>
            <w:bCs/>
            <w:sz w:val="20"/>
            <w:szCs w:val="20"/>
          </w:rPr>
          <w:t>info@morspb.ru</w:t>
        </w:r>
      </w:hyperlink>
      <w:r w:rsidR="006A69C6" w:rsidRPr="009339A2">
        <w:rPr>
          <w:rFonts w:eastAsia="Kozuka Gothic Pro EL"/>
          <w:b/>
          <w:bCs/>
          <w:sz w:val="20"/>
          <w:szCs w:val="20"/>
        </w:rPr>
        <w:t>; www.morspb.ru</w:t>
      </w:r>
    </w:p>
    <w:sectPr w:rsidR="00254421" w:rsidRPr="009339A2" w:rsidSect="00247882">
      <w:pgSz w:w="11906" w:h="16838"/>
      <w:pgMar w:top="0" w:right="707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66EF"/>
    <w:multiLevelType w:val="hybridMultilevel"/>
    <w:tmpl w:val="C48A810A"/>
    <w:lvl w:ilvl="0" w:tplc="FE2ED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F32C9"/>
    <w:multiLevelType w:val="hybridMultilevel"/>
    <w:tmpl w:val="991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11076"/>
    <w:multiLevelType w:val="hybridMultilevel"/>
    <w:tmpl w:val="B51C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6C3F77"/>
    <w:multiLevelType w:val="hybridMultilevel"/>
    <w:tmpl w:val="02D639B6"/>
    <w:lvl w:ilvl="0" w:tplc="61AA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D128F"/>
    <w:multiLevelType w:val="multilevel"/>
    <w:tmpl w:val="565EA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4674065E"/>
    <w:multiLevelType w:val="hybridMultilevel"/>
    <w:tmpl w:val="C4882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746C6"/>
    <w:multiLevelType w:val="hybridMultilevel"/>
    <w:tmpl w:val="C338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76F03"/>
    <w:multiLevelType w:val="hybridMultilevel"/>
    <w:tmpl w:val="06E4DC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A8F436B"/>
    <w:multiLevelType w:val="hybridMultilevel"/>
    <w:tmpl w:val="5352F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0E6CB7"/>
    <w:multiLevelType w:val="hybridMultilevel"/>
    <w:tmpl w:val="D7CE9FFE"/>
    <w:lvl w:ilvl="0" w:tplc="4348B3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35F13"/>
    <w:multiLevelType w:val="hybridMultilevel"/>
    <w:tmpl w:val="68F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AC"/>
    <w:rsid w:val="0000386E"/>
    <w:rsid w:val="00007DAA"/>
    <w:rsid w:val="00011C90"/>
    <w:rsid w:val="0001265F"/>
    <w:rsid w:val="000242CF"/>
    <w:rsid w:val="00026DB5"/>
    <w:rsid w:val="00031A82"/>
    <w:rsid w:val="00033360"/>
    <w:rsid w:val="00045B35"/>
    <w:rsid w:val="00067DCC"/>
    <w:rsid w:val="000729B0"/>
    <w:rsid w:val="00080BCA"/>
    <w:rsid w:val="0008303B"/>
    <w:rsid w:val="000B5188"/>
    <w:rsid w:val="000C752B"/>
    <w:rsid w:val="000D487F"/>
    <w:rsid w:val="000E3BA3"/>
    <w:rsid w:val="00101286"/>
    <w:rsid w:val="00105993"/>
    <w:rsid w:val="001078F7"/>
    <w:rsid w:val="0011038D"/>
    <w:rsid w:val="0011610F"/>
    <w:rsid w:val="00123B45"/>
    <w:rsid w:val="00135C29"/>
    <w:rsid w:val="001468EC"/>
    <w:rsid w:val="0015074F"/>
    <w:rsid w:val="00152958"/>
    <w:rsid w:val="00163DC4"/>
    <w:rsid w:val="001642DC"/>
    <w:rsid w:val="00173D53"/>
    <w:rsid w:val="001751C6"/>
    <w:rsid w:val="00181FD7"/>
    <w:rsid w:val="0019786B"/>
    <w:rsid w:val="001A371F"/>
    <w:rsid w:val="001A3C22"/>
    <w:rsid w:val="001A4BAE"/>
    <w:rsid w:val="001B03AC"/>
    <w:rsid w:val="001C4E06"/>
    <w:rsid w:val="001C70E4"/>
    <w:rsid w:val="001C7863"/>
    <w:rsid w:val="001D11CB"/>
    <w:rsid w:val="001D2987"/>
    <w:rsid w:val="001F3F75"/>
    <w:rsid w:val="00205D62"/>
    <w:rsid w:val="00211E43"/>
    <w:rsid w:val="00215EA1"/>
    <w:rsid w:val="00242660"/>
    <w:rsid w:val="00246325"/>
    <w:rsid w:val="00247882"/>
    <w:rsid w:val="00247A63"/>
    <w:rsid w:val="002502D4"/>
    <w:rsid w:val="00254421"/>
    <w:rsid w:val="00263B65"/>
    <w:rsid w:val="002704DB"/>
    <w:rsid w:val="00275D5E"/>
    <w:rsid w:val="002804D1"/>
    <w:rsid w:val="00280745"/>
    <w:rsid w:val="00283FD6"/>
    <w:rsid w:val="002967DD"/>
    <w:rsid w:val="002A00CE"/>
    <w:rsid w:val="002A3C6C"/>
    <w:rsid w:val="002D5999"/>
    <w:rsid w:val="002D71C6"/>
    <w:rsid w:val="002E0384"/>
    <w:rsid w:val="002E4336"/>
    <w:rsid w:val="002E5D07"/>
    <w:rsid w:val="002F6EB5"/>
    <w:rsid w:val="00305691"/>
    <w:rsid w:val="00305D4E"/>
    <w:rsid w:val="003218AC"/>
    <w:rsid w:val="00325E9D"/>
    <w:rsid w:val="003366E5"/>
    <w:rsid w:val="00345974"/>
    <w:rsid w:val="00347805"/>
    <w:rsid w:val="00362BC5"/>
    <w:rsid w:val="003652EB"/>
    <w:rsid w:val="0037454A"/>
    <w:rsid w:val="00384E38"/>
    <w:rsid w:val="003859BE"/>
    <w:rsid w:val="00386526"/>
    <w:rsid w:val="00394083"/>
    <w:rsid w:val="00396B02"/>
    <w:rsid w:val="003A5215"/>
    <w:rsid w:val="003A59CB"/>
    <w:rsid w:val="003B0EE4"/>
    <w:rsid w:val="003B1BF9"/>
    <w:rsid w:val="003C25F8"/>
    <w:rsid w:val="00414A49"/>
    <w:rsid w:val="0042351A"/>
    <w:rsid w:val="00427631"/>
    <w:rsid w:val="00433FFE"/>
    <w:rsid w:val="00435DA6"/>
    <w:rsid w:val="00445618"/>
    <w:rsid w:val="004626DC"/>
    <w:rsid w:val="00475248"/>
    <w:rsid w:val="004764CF"/>
    <w:rsid w:val="004774C6"/>
    <w:rsid w:val="00477BE7"/>
    <w:rsid w:val="004917A2"/>
    <w:rsid w:val="004957D0"/>
    <w:rsid w:val="004A4B53"/>
    <w:rsid w:val="004B00C3"/>
    <w:rsid w:val="004B22FC"/>
    <w:rsid w:val="004B7FAF"/>
    <w:rsid w:val="004D6DA8"/>
    <w:rsid w:val="004E1D1B"/>
    <w:rsid w:val="004E381A"/>
    <w:rsid w:val="00501035"/>
    <w:rsid w:val="00516064"/>
    <w:rsid w:val="00517639"/>
    <w:rsid w:val="00552CC3"/>
    <w:rsid w:val="00577B4E"/>
    <w:rsid w:val="00577F90"/>
    <w:rsid w:val="00585B83"/>
    <w:rsid w:val="005A35B7"/>
    <w:rsid w:val="005A7996"/>
    <w:rsid w:val="005B05B8"/>
    <w:rsid w:val="005B14D3"/>
    <w:rsid w:val="005B3B02"/>
    <w:rsid w:val="005B5095"/>
    <w:rsid w:val="005E2CA5"/>
    <w:rsid w:val="005F02FE"/>
    <w:rsid w:val="005F217C"/>
    <w:rsid w:val="005F364A"/>
    <w:rsid w:val="00600E22"/>
    <w:rsid w:val="00632CF0"/>
    <w:rsid w:val="00640187"/>
    <w:rsid w:val="00650013"/>
    <w:rsid w:val="00651062"/>
    <w:rsid w:val="00661867"/>
    <w:rsid w:val="0068135E"/>
    <w:rsid w:val="006901F9"/>
    <w:rsid w:val="00693065"/>
    <w:rsid w:val="006A69C6"/>
    <w:rsid w:val="006B4E66"/>
    <w:rsid w:val="006B5DC1"/>
    <w:rsid w:val="006D08D6"/>
    <w:rsid w:val="006D6EB6"/>
    <w:rsid w:val="006F68CE"/>
    <w:rsid w:val="00701F01"/>
    <w:rsid w:val="00703050"/>
    <w:rsid w:val="00710705"/>
    <w:rsid w:val="00711844"/>
    <w:rsid w:val="00724686"/>
    <w:rsid w:val="007260CF"/>
    <w:rsid w:val="00734687"/>
    <w:rsid w:val="007452A1"/>
    <w:rsid w:val="00771FF5"/>
    <w:rsid w:val="00777887"/>
    <w:rsid w:val="00794240"/>
    <w:rsid w:val="007A06CC"/>
    <w:rsid w:val="007A3499"/>
    <w:rsid w:val="007B5D76"/>
    <w:rsid w:val="007C2B9B"/>
    <w:rsid w:val="007C4861"/>
    <w:rsid w:val="007C48A7"/>
    <w:rsid w:val="007C73DB"/>
    <w:rsid w:val="007D09BE"/>
    <w:rsid w:val="007D1FF8"/>
    <w:rsid w:val="007F10F1"/>
    <w:rsid w:val="007F1E1A"/>
    <w:rsid w:val="007F2633"/>
    <w:rsid w:val="00801327"/>
    <w:rsid w:val="00801E77"/>
    <w:rsid w:val="00833208"/>
    <w:rsid w:val="0083734A"/>
    <w:rsid w:val="0085461A"/>
    <w:rsid w:val="00866A71"/>
    <w:rsid w:val="00873F0D"/>
    <w:rsid w:val="00886012"/>
    <w:rsid w:val="008912BA"/>
    <w:rsid w:val="008975E1"/>
    <w:rsid w:val="00897F7A"/>
    <w:rsid w:val="008B68A1"/>
    <w:rsid w:val="008B69E8"/>
    <w:rsid w:val="008B7236"/>
    <w:rsid w:val="008B7A61"/>
    <w:rsid w:val="008C384B"/>
    <w:rsid w:val="008D4042"/>
    <w:rsid w:val="008F71F6"/>
    <w:rsid w:val="00907CB1"/>
    <w:rsid w:val="009210D1"/>
    <w:rsid w:val="0092423D"/>
    <w:rsid w:val="0093026C"/>
    <w:rsid w:val="00932C61"/>
    <w:rsid w:val="009339A2"/>
    <w:rsid w:val="009442B7"/>
    <w:rsid w:val="00962D4E"/>
    <w:rsid w:val="00963EA8"/>
    <w:rsid w:val="00970A64"/>
    <w:rsid w:val="009710DE"/>
    <w:rsid w:val="009925CD"/>
    <w:rsid w:val="009A5364"/>
    <w:rsid w:val="009D4046"/>
    <w:rsid w:val="009E123F"/>
    <w:rsid w:val="009E2D90"/>
    <w:rsid w:val="009F5A18"/>
    <w:rsid w:val="00A01CD6"/>
    <w:rsid w:val="00A0226A"/>
    <w:rsid w:val="00A1233B"/>
    <w:rsid w:val="00A13B3C"/>
    <w:rsid w:val="00A22083"/>
    <w:rsid w:val="00A233CA"/>
    <w:rsid w:val="00A267D0"/>
    <w:rsid w:val="00A270A5"/>
    <w:rsid w:val="00A4480F"/>
    <w:rsid w:val="00A4499A"/>
    <w:rsid w:val="00A61766"/>
    <w:rsid w:val="00A86795"/>
    <w:rsid w:val="00A90CDD"/>
    <w:rsid w:val="00AA0642"/>
    <w:rsid w:val="00AA24FE"/>
    <w:rsid w:val="00AA3E07"/>
    <w:rsid w:val="00AA3ECB"/>
    <w:rsid w:val="00AB44AD"/>
    <w:rsid w:val="00AC762B"/>
    <w:rsid w:val="00AD0045"/>
    <w:rsid w:val="00AD2AD2"/>
    <w:rsid w:val="00AD7064"/>
    <w:rsid w:val="00AD7F7F"/>
    <w:rsid w:val="00AF3830"/>
    <w:rsid w:val="00AF46F7"/>
    <w:rsid w:val="00B01BB3"/>
    <w:rsid w:val="00B15FFA"/>
    <w:rsid w:val="00B27992"/>
    <w:rsid w:val="00B316A4"/>
    <w:rsid w:val="00B32B26"/>
    <w:rsid w:val="00B55248"/>
    <w:rsid w:val="00B6087B"/>
    <w:rsid w:val="00B61C94"/>
    <w:rsid w:val="00B63E86"/>
    <w:rsid w:val="00B74696"/>
    <w:rsid w:val="00B806F0"/>
    <w:rsid w:val="00B824EE"/>
    <w:rsid w:val="00BA5BB7"/>
    <w:rsid w:val="00BC66BA"/>
    <w:rsid w:val="00BD00A0"/>
    <w:rsid w:val="00BD78CC"/>
    <w:rsid w:val="00BE3476"/>
    <w:rsid w:val="00BE43D6"/>
    <w:rsid w:val="00BE6C1A"/>
    <w:rsid w:val="00C00F6B"/>
    <w:rsid w:val="00C039E8"/>
    <w:rsid w:val="00C05253"/>
    <w:rsid w:val="00C06D7E"/>
    <w:rsid w:val="00C33F3F"/>
    <w:rsid w:val="00C43F10"/>
    <w:rsid w:val="00C57A89"/>
    <w:rsid w:val="00C642AB"/>
    <w:rsid w:val="00C651D1"/>
    <w:rsid w:val="00C677CA"/>
    <w:rsid w:val="00C73A10"/>
    <w:rsid w:val="00C75E38"/>
    <w:rsid w:val="00C91E1D"/>
    <w:rsid w:val="00CA51A7"/>
    <w:rsid w:val="00CA7202"/>
    <w:rsid w:val="00CB69EC"/>
    <w:rsid w:val="00CC488F"/>
    <w:rsid w:val="00CD0B6A"/>
    <w:rsid w:val="00CE4C5A"/>
    <w:rsid w:val="00CF1129"/>
    <w:rsid w:val="00D03489"/>
    <w:rsid w:val="00D049A3"/>
    <w:rsid w:val="00D326D5"/>
    <w:rsid w:val="00D34564"/>
    <w:rsid w:val="00D35366"/>
    <w:rsid w:val="00D521D2"/>
    <w:rsid w:val="00D52521"/>
    <w:rsid w:val="00D54A91"/>
    <w:rsid w:val="00D634C5"/>
    <w:rsid w:val="00D64BBF"/>
    <w:rsid w:val="00D834D9"/>
    <w:rsid w:val="00DA17AF"/>
    <w:rsid w:val="00DA1ED8"/>
    <w:rsid w:val="00DA302A"/>
    <w:rsid w:val="00DB6E7C"/>
    <w:rsid w:val="00DC127A"/>
    <w:rsid w:val="00DC5CE1"/>
    <w:rsid w:val="00DC69B5"/>
    <w:rsid w:val="00DC6E0B"/>
    <w:rsid w:val="00DD3226"/>
    <w:rsid w:val="00DE1136"/>
    <w:rsid w:val="00DF062B"/>
    <w:rsid w:val="00DF4550"/>
    <w:rsid w:val="00E00416"/>
    <w:rsid w:val="00E16551"/>
    <w:rsid w:val="00E223A4"/>
    <w:rsid w:val="00E514D4"/>
    <w:rsid w:val="00E51966"/>
    <w:rsid w:val="00E65814"/>
    <w:rsid w:val="00E716A0"/>
    <w:rsid w:val="00E86F82"/>
    <w:rsid w:val="00EA1199"/>
    <w:rsid w:val="00EA29BD"/>
    <w:rsid w:val="00EA4CF1"/>
    <w:rsid w:val="00EB6361"/>
    <w:rsid w:val="00EC2BF6"/>
    <w:rsid w:val="00EE47DB"/>
    <w:rsid w:val="00EE668A"/>
    <w:rsid w:val="00EE752D"/>
    <w:rsid w:val="00F01840"/>
    <w:rsid w:val="00F0712E"/>
    <w:rsid w:val="00F11483"/>
    <w:rsid w:val="00F13606"/>
    <w:rsid w:val="00F17006"/>
    <w:rsid w:val="00F31F45"/>
    <w:rsid w:val="00F4273D"/>
    <w:rsid w:val="00F5209D"/>
    <w:rsid w:val="00F5301D"/>
    <w:rsid w:val="00F619EB"/>
    <w:rsid w:val="00F732D2"/>
    <w:rsid w:val="00F773E1"/>
    <w:rsid w:val="00FA339C"/>
    <w:rsid w:val="00FB1F7C"/>
    <w:rsid w:val="00FB3067"/>
    <w:rsid w:val="00FB6AA7"/>
    <w:rsid w:val="00FD0E66"/>
    <w:rsid w:val="00FD31DA"/>
    <w:rsid w:val="00FE0F09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A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064"/>
    <w:rPr>
      <w:rFonts w:ascii="Tahoma" w:hAnsi="Tahoma" w:cs="Tahoma"/>
      <w:sz w:val="16"/>
      <w:szCs w:val="16"/>
    </w:rPr>
  </w:style>
  <w:style w:type="paragraph" w:customStyle="1" w:styleId="H4">
    <w:name w:val="H4"/>
    <w:basedOn w:val="a"/>
    <w:next w:val="a"/>
    <w:rsid w:val="0008303B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">
    <w:name w:val="Обычный1"/>
    <w:rsid w:val="0008303B"/>
    <w:pPr>
      <w:spacing w:before="100" w:after="100"/>
    </w:pPr>
    <w:rPr>
      <w:snapToGrid w:val="0"/>
      <w:sz w:val="24"/>
    </w:rPr>
  </w:style>
  <w:style w:type="paragraph" w:styleId="3">
    <w:name w:val="Body Text 3"/>
    <w:basedOn w:val="a"/>
    <w:rsid w:val="0008303B"/>
    <w:rPr>
      <w:rFonts w:ascii="Arial" w:hAnsi="Arial"/>
      <w:szCs w:val="20"/>
    </w:rPr>
  </w:style>
  <w:style w:type="character" w:styleId="a4">
    <w:name w:val="Hyperlink"/>
    <w:rsid w:val="0008303B"/>
    <w:rPr>
      <w:color w:val="0000FF"/>
      <w:u w:val="single"/>
    </w:rPr>
  </w:style>
  <w:style w:type="character" w:customStyle="1" w:styleId="postbody1">
    <w:name w:val="postbody1"/>
    <w:rsid w:val="000729B0"/>
    <w:rPr>
      <w:sz w:val="21"/>
      <w:szCs w:val="21"/>
    </w:rPr>
  </w:style>
  <w:style w:type="table" w:styleId="a5">
    <w:name w:val="Table Grid"/>
    <w:basedOn w:val="a1"/>
    <w:rsid w:val="00211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rsid w:val="00C91E1D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rsid w:val="00C91E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33F3F"/>
  </w:style>
  <w:style w:type="paragraph" w:styleId="a8">
    <w:name w:val="List Paragraph"/>
    <w:basedOn w:val="a"/>
    <w:uiPriority w:val="34"/>
    <w:qFormat/>
    <w:rsid w:val="00DA17AF"/>
    <w:pPr>
      <w:ind w:left="720"/>
      <w:contextualSpacing/>
    </w:pPr>
  </w:style>
  <w:style w:type="character" w:styleId="a9">
    <w:name w:val="Strong"/>
    <w:basedOn w:val="a0"/>
    <w:uiPriority w:val="22"/>
    <w:qFormat/>
    <w:rsid w:val="00FF013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975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064"/>
    <w:rPr>
      <w:rFonts w:ascii="Tahoma" w:hAnsi="Tahoma" w:cs="Tahoma"/>
      <w:sz w:val="16"/>
      <w:szCs w:val="16"/>
    </w:rPr>
  </w:style>
  <w:style w:type="paragraph" w:customStyle="1" w:styleId="H4">
    <w:name w:val="H4"/>
    <w:basedOn w:val="a"/>
    <w:next w:val="a"/>
    <w:rsid w:val="0008303B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">
    <w:name w:val="Обычный1"/>
    <w:rsid w:val="0008303B"/>
    <w:pPr>
      <w:spacing w:before="100" w:after="100"/>
    </w:pPr>
    <w:rPr>
      <w:snapToGrid w:val="0"/>
      <w:sz w:val="24"/>
    </w:rPr>
  </w:style>
  <w:style w:type="paragraph" w:styleId="3">
    <w:name w:val="Body Text 3"/>
    <w:basedOn w:val="a"/>
    <w:rsid w:val="0008303B"/>
    <w:rPr>
      <w:rFonts w:ascii="Arial" w:hAnsi="Arial"/>
      <w:szCs w:val="20"/>
    </w:rPr>
  </w:style>
  <w:style w:type="character" w:styleId="a4">
    <w:name w:val="Hyperlink"/>
    <w:rsid w:val="0008303B"/>
    <w:rPr>
      <w:color w:val="0000FF"/>
      <w:u w:val="single"/>
    </w:rPr>
  </w:style>
  <w:style w:type="character" w:customStyle="1" w:styleId="postbody1">
    <w:name w:val="postbody1"/>
    <w:rsid w:val="000729B0"/>
    <w:rPr>
      <w:sz w:val="21"/>
      <w:szCs w:val="21"/>
    </w:rPr>
  </w:style>
  <w:style w:type="table" w:styleId="a5">
    <w:name w:val="Table Grid"/>
    <w:basedOn w:val="a1"/>
    <w:rsid w:val="00211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rsid w:val="00C91E1D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rsid w:val="00C91E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33F3F"/>
  </w:style>
  <w:style w:type="paragraph" w:styleId="a8">
    <w:name w:val="List Paragraph"/>
    <w:basedOn w:val="a"/>
    <w:uiPriority w:val="34"/>
    <w:qFormat/>
    <w:rsid w:val="00DA17AF"/>
    <w:pPr>
      <w:ind w:left="720"/>
      <w:contextualSpacing/>
    </w:pPr>
  </w:style>
  <w:style w:type="character" w:styleId="a9">
    <w:name w:val="Strong"/>
    <w:basedOn w:val="a0"/>
    <w:uiPriority w:val="22"/>
    <w:qFormat/>
    <w:rsid w:val="00FF013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9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sp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info@mor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orspb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mors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B16C-6833-4B41-971B-F3289B6A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«МОРСКОЙ ПЕТЕРБУРГ»</vt:lpstr>
    </vt:vector>
  </TitlesOfParts>
  <Company>Home</Company>
  <LinksUpToDate>false</LinksUpToDate>
  <CharactersWithSpaces>3994</CharactersWithSpaces>
  <SharedDoc>false</SharedDoc>
  <HLinks>
    <vt:vector size="6" baseType="variant">
      <vt:variant>
        <vt:i4>2162698</vt:i4>
      </vt:variant>
      <vt:variant>
        <vt:i4>0</vt:i4>
      </vt:variant>
      <vt:variant>
        <vt:i4>0</vt:i4>
      </vt:variant>
      <vt:variant>
        <vt:i4>5</vt:i4>
      </vt:variant>
      <vt:variant>
        <vt:lpwstr>mailto:info@morspb.ru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«МОРСКОЙ ПЕТЕРБУРГ»</dc:title>
  <dc:creator>Maria</dc:creator>
  <cp:lastModifiedBy>Alex</cp:lastModifiedBy>
  <cp:revision>21</cp:revision>
  <cp:lastPrinted>2025-10-14T12:46:00Z</cp:lastPrinted>
  <dcterms:created xsi:type="dcterms:W3CDTF">2025-03-11T14:56:00Z</dcterms:created>
  <dcterms:modified xsi:type="dcterms:W3CDTF">2025-10-28T09:45:00Z</dcterms:modified>
</cp:coreProperties>
</file>